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Verification of Volume Measuring Instruments</w:t>
      </w:r>
    </w:p>
    <w:p>
      <w:pPr>
        <w:pStyle w:val="Subtitle"/>
      </w:pPr>
      <w:r>
        <w:t xml:space="preserve">Service documentation</w:t>
      </w:r>
    </w:p>
    <w:p>
      <w:pPr>
        <w:pStyle w:val="CoverMeta"/>
      </w:pPr>
      <w:r>
        <w:t xml:space="preserve">Owner: Legal Metrology Directorate</w:t>
      </w:r>
    </w:p>
    <w:p>
      <w:pPr>
        <w:pStyle w:val="CoverMeta"/>
      </w:pPr>
      <w:r>
        <w:t xml:space="preserve">Service key: ZMLM/verification-of-volume-measuring-instruments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Verification of Volume Measuring Instruments service of Legal Metrology Directorate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Verification of Volume Measuring Instruments</w:t>
            </w:r>
          </w:p>
        </w:tc>
      </w:tr>
      <w:tr>
        <w:trPr>
          <w:cantSplit/>
        </w:trPr>
        <w:tc>
          <w:tcPr>
            <w:tcW w:w="2552" w:type="dxa"/>
          </w:tcPr>
          <w:p>
            <w:pPr>
              <w:pStyle w:val="TableText"/>
            </w:pPr>
            <w:r>
              <w:rPr>
                <w:b/>
                <w:bCs/>
              </w:rPr>
              <w:t xml:space="preserve">Owner (MDA)</w:t>
            </w:r>
          </w:p>
        </w:tc>
        <w:tc>
          <w:tcPr>
            <w:tcW w:w="7088" w:type="dxa"/>
          </w:tcPr>
          <w:p>
            <w:pPr>
              <w:pStyle w:val="TableText"/>
            </w:pPr>
            <w:r>
              <w:t xml:space="preserve">Legal Metrology Directorate (ZMLM)</w:t>
            </w:r>
          </w:p>
        </w:tc>
      </w:tr>
      <w:tr>
        <w:trPr>
          <w:cantSplit/>
        </w:trPr>
        <w:tc>
          <w:tcPr>
            <w:tcW w:w="2552" w:type="dxa"/>
          </w:tcPr>
          <w:p>
            <w:pPr>
              <w:pStyle w:val="TableText"/>
            </w:pPr>
            <w:r>
              <w:rPr>
                <w:b/>
                <w:bCs/>
              </w:rPr>
              <w:t xml:space="preserve">Purpose</w:t>
            </w:r>
          </w:p>
        </w:tc>
        <w:tc>
          <w:tcPr>
            <w:tcW w:w="7088" w:type="dxa"/>
          </w:tcPr>
          <w:p>
            <w:pPr>
              <w:pStyle w:val="TableText"/>
            </w:pPr>
            <w:r>
              <w:t xml:space="preserve">This service involves examination of volume measuring instrument(s) and marking or issuing a certificate that ascertains and confirms compliance with the Metrology Statutory requirements.</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Fee set by the office:  (variable)</w:t>
            </w:r>
          </w:p>
        </w:tc>
      </w:tr>
      <w:tr>
        <w:trPr>
          <w:cantSplit/>
        </w:trPr>
        <w:tc>
          <w:tcPr>
            <w:tcW w:w="2552" w:type="dxa"/>
          </w:tcPr>
          <w:p>
            <w:pPr>
              <w:pStyle w:val="TableText"/>
            </w:pPr>
            <w:r>
              <w:rPr>
                <w:b/>
                <w:bCs/>
              </w:rPr>
              <w:t xml:space="preserve">Turnaround</w:t>
            </w:r>
          </w:p>
        </w:tc>
        <w:tc>
          <w:tcPr>
            <w:tcW w:w="7088" w:type="dxa"/>
          </w:tcPr>
          <w:p>
            <w:pPr>
              <w:pStyle w:val="TableText"/>
            </w:pPr>
            <w:r>
              <w:t xml:space="preserve">Processing Time	Forty-two (42) days for Mining, Agriculture, and Energy sectors.</w:t>
            </w:r>
            <w:r>
              <w:br/>
              <w:t xml:space="preserve">Twenty-six (26) days for other sectors.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Measurement Instruments:</w:t>
            </w:r>
            <w:r>
              <w:br/>
              <w:t xml:space="preserve"> - Six (6) months for Bulkflow Meter, Fuel Dispenser, Lubricating-oil</w:t>
            </w:r>
            <w:r>
              <w:br/>
              <w:t xml:space="preserve"> Measuring Instrument, Edible Oil Filler.</w:t>
            </w:r>
            <w:r>
              <w:br/>
              <w:t xml:space="preserve"> - One (1) year for other Volumetric Filling Machine (automatic).</w:t>
            </w:r>
            <w:r>
              <w:br/>
              <w:t xml:space="preserve"> - Ten (10) years for Water Meter of Bore Size.</w:t>
            </w:r>
            <w:r>
              <w:br/>
              <w:t xml:space="preserve"/>
            </w:r>
            <w:r>
              <w:br/>
              <w:t xml:space="preserve"> Capacity Measures:</w:t>
            </w:r>
            <w:r>
              <w:br/>
              <w:t xml:space="preserve"> - Ten (10) years for Storage Tank.</w:t>
            </w:r>
            <w:r>
              <w:br/>
              <w:t xml:space="preserve"> - For Capacity Measures:</w:t>
            </w:r>
            <w:r>
              <w:br/>
              <w:t xml:space="preserve"> - 30 June for applications approved between 1 January – 30 June;</w:t>
            </w:r>
            <w:r>
              <w:br/>
              <w:t xml:space="preserve"> - 31 December for applications approved between 1 July – 31 December.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Identity Document of Applicant or Representative (optional), New applications only</w:t>
            </w:r>
            <w:r>
              <w:br/>
              <w:t xml:space="preserve">Registration Certificate of Organisation (optional), New applications only</w:t>
            </w:r>
          </w:p>
        </w:tc>
      </w:tr>
      <w:tr>
        <w:trPr>
          <w:cantSplit/>
        </w:trPr>
        <w:tc>
          <w:tcPr>
            <w:tcW w:w="2552" w:type="dxa"/>
          </w:tcPr>
          <w:p>
            <w:pPr>
              <w:pStyle w:val="TableText"/>
            </w:pPr>
            <w:r>
              <w:rPr>
                <w:b/>
                <w:bCs/>
              </w:rPr>
              <w:t xml:space="preserve">Output documents</w:t>
            </w:r>
          </w:p>
        </w:tc>
        <w:tc>
          <w:tcPr>
            <w:tcW w:w="7088" w:type="dxa"/>
          </w:tcPr>
          <w:p>
            <w:pPr>
              <w:pStyle w:val="TableText"/>
            </w:pPr>
            <w:r>
              <w:t xml:space="preserve">GS-1 Application for a Government Service</w:t>
            </w:r>
            <w:r>
              <w:br/>
              <w:t xml:space="preserve">GS-2 Notice of Government Action</w:t>
            </w:r>
          </w:p>
        </w:tc>
      </w:tr>
      <w:tr>
        <w:trPr>
          <w:cantSplit/>
        </w:trPr>
        <w:tc>
          <w:tcPr>
            <w:tcW w:w="2552" w:type="dxa"/>
          </w:tcPr>
          <w:p>
            <w:pPr>
              <w:pStyle w:val="TableText"/>
            </w:pPr>
            <w:r>
              <w:rPr>
                <w:b/>
                <w:bCs/>
              </w:rPr>
              <w:t xml:space="preserve">Legal basis</w:t>
            </w:r>
          </w:p>
        </w:tc>
        <w:tc>
          <w:tcPr>
            <w:tcW w:w="7088" w:type="dxa"/>
          </w:tcPr>
          <w:p>
            <w:pPr>
              <w:pStyle w:val="TableText"/>
            </w:pPr>
            <w:r>
              <w:t xml:space="preserve">The Metrology Act (https://www.parliament.gov.zm/sites/default/files/documents/acts/The%20Metrology%20Act%20No%206%20of%202017.pdf)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("Verification of Volume Measuring Instruments").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(11 answers in this run, all synthetic).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706624"/>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70662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(2 in this run: Identity Document of Applicant or Representative, Registration Certificate of Organisation).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817007"/>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81700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(ZMLM-VVMI/00001/10-21-26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(Legal Metrology Directorate);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ceive, Inspect, Report Finding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Receive, Inspect, Report Findings.</w:t>
      </w:r>
    </w:p>
    <w:p>
      <w:pPr>
        <w:pStyle w:val="Heading3"/>
        <w:keepNext/>
      </w:pPr>
      <w:r>
        <w:t xml:space="preserve">Step 10.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Expert Reports, Draft Decis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Expert Reports, Draft Decision.</w:t>
      </w:r>
    </w:p>
    <w:p>
      <w:pPr>
        <w:pStyle w:val="Heading3"/>
        <w:keepNext/>
      </w:pPr>
      <w:r>
        <w:t xml:space="preserve">Step 11.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Add Comments, Send for Signature"/>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Add Comments, Send for Signature.</w:t>
      </w:r>
    </w:p>
    <w:p>
      <w:pPr>
        <w:pStyle w:val="Heading3"/>
        <w:keepNext/>
      </w:pPr>
      <w:r>
        <w:t xml:space="preserve">Step 12.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The document in My permits</w:t>
      </w:r>
    </w:p>
    <w:p>
      <w:pPr>
        <w:keepNext/>
      </w:pPr>
      <w:r>
        <w:rPr>
          <w:i/>
          <w:iCs/>
        </w:rPr>
        <w:t xml:space="preserve">Citizen · National e-Services portal</w:t>
      </w:r>
    </w:p>
    <w:p>
      <w:pPr>
        <w:keepNext/>
      </w:pPr>
      <w:r>
        <w:t xml:space="preserve">The issued document (ZMLM-VVMI-2026-00001 in this run: "Verification of Volume Measuring Instruments")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0" name="img02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The document in My permits - desktop"/>
                          <pic:cNvPicPr/>
                        </pic:nvPicPr>
                        <pic:blipFill>
                          <a:blip r:embed="rIdImg2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1" name="img02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375 px phone"/>
                          <pic:cNvPicPr/>
                        </pic:nvPicPr>
                        <pic:blipFill>
                          <a:blip r:embed="rIdImg2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13: The document in My permits - desktop (left) and a 375 px phone (right).</w:t>
      </w:r>
    </w:p>
    <w:p>
      <w:pPr>
        <w:pStyle w:val="Heading3"/>
        <w:keepNext/>
      </w:pPr>
      <w:r>
        <w:t xml:space="preserve">Step 14.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2" name="img02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Verify the document - desktop"/>
                          <pic:cNvPicPr/>
                        </pic:nvPicPr>
                        <pic:blipFill>
                          <a:blip r:embed="rIdImg2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3" name="img02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375 px phone"/>
                          <pic:cNvPicPr/>
                        </pic:nvPicPr>
                        <pic:blipFill>
                          <a:blip r:embed="rIdImg2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Depends on the type and the capacity of the instrument</w:t>
            </w:r>
          </w:p>
        </w:tc>
      </w:tr>
    </w:tbl>
    <w:p>
      <w:pPr>
        <w:pStyle w:val="Heading1"/>
        <w:keepNext/>
      </w:pPr>
      <w:r>
        <w:t xml:space="preserve">4. Output documents</w:t>
      </w:r>
    </w:p>
    <w:p>
      <w:pPr>
        <w:pStyle w:val="Heading2"/>
        <w:keepNext/>
      </w:pPr>
      <w:r>
        <w:t xml:space="preserve">Verification of Volume Measuring Instruments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4" name="img024.png" descr="Verification of Volume Measuring Instrument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ication of Volume Measuring Instruments (sealed PDF)"/>
                    <pic:cNvPicPr/>
                  </pic:nvPicPr>
                  <pic:blipFill>
                    <a:blip r:embed="rIdImg24"/>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Verification of Volume Measuring Instruments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Verification of Volume Measuring Instruments</w:t>
            </w:r>
          </w:p>
        </w:tc>
      </w:tr>
      <w:tr>
        <w:trPr>
          <w:cantSplit/>
        </w:trPr>
        <w:tc>
          <w:tcPr>
            <w:tcW w:w="2835" w:type="dxa"/>
          </w:tcPr>
          <w:p>
            <w:pPr>
              <w:pStyle w:val="TableText"/>
            </w:pPr>
            <w:r>
              <w:t xml:space="preserve">Permit / licence number</w:t>
            </w:r>
          </w:p>
        </w:tc>
        <w:tc>
          <w:tcPr>
            <w:tcW w:w="6804" w:type="dxa"/>
          </w:tcPr>
          <w:p>
            <w:pPr>
              <w:pStyle w:val="TableText"/>
            </w:pPr>
            <w:r>
              <w:t xml:space="preserve">ZMLM-VVMI-2026-00001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2026-12-31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XSZH-K89R-WU</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2026-10-21T09:09:18.429Z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2026-10-21T09:09:19.325Z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e1627ac390188391...</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(The document in My permits), step 14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ZMLM-VVMI/00001/10-21-26 received - Your application ZMLM-VVMI/00001/10-21-26 for Verification of Volume Measuring Instruments has been received by Legal Metrology Directorate.</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ZMLM-VVMI/00001/10-21-26 - ZMLM-VVMI/00001/10-21-26 (Verification of Volume Measuring Instruments)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Verification of Volume Measuring Instruments document has been issued - ZMLM-VVMI-2026-00001 has been issued for Verification of Volume Measuring Instruments and is valid until 31/12/2026.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Verification of Volume Measuring Instruments? - How was Verification of Volume Measuring Instruments?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ZMLM-VVMI/00001/10-21-26 completed - ZMLM-VVMI/00001/10-21-26 (Verification of Volume Measuring Instruments)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ZMLM-VVMI/00001/10-21-26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ZMLM-VVMI/00001/10-21-26 for Verification of Volume Measuring Instruments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Verification of Volume Measuring Instruments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Verification of Volume Measuring Instruments?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ZMLM-VVMI/00001/10-21-26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Verification of Volume Measuring Instruments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617</w:t>
            </w:r>
          </w:p>
        </w:tc>
      </w:tr>
      <w:tr>
        <w:trPr>
          <w:cantSplit/>
        </w:trPr>
        <w:tc>
          <w:tcPr>
            <w:tcW w:w="2552" w:type="dxa"/>
          </w:tcPr>
          <w:p>
            <w:pPr>
              <w:pStyle w:val="TableText"/>
            </w:pPr>
            <w:r>
              <w:rPr>
                <w:b/>
                <w:bCs/>
              </w:rPr>
              <w:t xml:space="preserve">Legacy provider</w:t>
            </w:r>
          </w:p>
        </w:tc>
        <w:tc>
          <w:tcPr>
            <w:tcW w:w="7088" w:type="dxa"/>
          </w:tcPr>
          <w:p>
            <w:pPr>
              <w:pStyle w:val="TableText"/>
            </w:pPr>
            <w:r>
              <w:t xml:space="preserve">Legal Metrology Directorate (ZMLM) under Zambia Metrology Agency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42 working days</w:t>
            </w:r>
            <w:r>
              <w:br/>
              <w:t xml:space="preserve">Renewal: 42 working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https://metrology.gsb.gov.zm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2026-10-21T09:09:25Z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Legal Metrology Directorate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Verification of Volume Measuring Instruments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Verification of Volume Measuring Instruments - service documentation</dc:title>
  <dc:subject>Legal Metrology Directorate</dc:subject>
  <dc:creator>GSB e-Services end-to-end suite</dc:creator>
  <cp:keywords>ZMLM/verification-of-volume-measuring-instruments</cp:keywords>
  <cp:revision>1</cp:revision>
  <dcterms:created xsi:type="dcterms:W3CDTF">2026-10-21T09:09:25Z</dcterms:created>
  <dcterms:modified xsi:type="dcterms:W3CDTF">2026-10-21T09:09:25Z</dcterms:modified>
</cp:coreProperties>
</file>