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Subdivision of Land</w:t>
      </w:r>
    </w:p>
    <w:p>
      <w:pPr>
        <w:pStyle w:val="Subtitle"/>
      </w:pPr>
      <w:r>
        <w:t xml:space="preserve">Service documentation</w:t>
      </w:r>
    </w:p>
    <w:p>
      <w:pPr>
        <w:pStyle w:val="CoverMeta"/>
      </w:pPr>
      <w:r>
        <w:t xml:space="preserve">Owner: Department of Local Government</w:t>
      </w:r>
    </w:p>
    <w:p>
      <w:pPr>
        <w:pStyle w:val="CoverMeta"/>
      </w:pPr>
      <w:r>
        <w:t xml:space="preserve">Service key: LGD/subdivision-of-land</w:t>
      </w:r>
    </w:p>
    <w:p>
      <w:pPr>
        <w:pStyle w:val="CoverMeta"/>
      </w:pPr>
      <w:r>
        <w:t xml:space="preserve">Version: service v1, platform 39fb88e4</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Subdivision of Land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Subdivision of Land</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Service authorizes property owners or their authorized representatives to lawfully subdivide land into two or more plots, subject to compliance with approved zoning regulations, planning standards, infrastructure requirements, and any conditions imposed by the Planning Authority. Outstanding Property Rates arrears must be paid before applying for this service.</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Subdivision fee:  (table)</w:t>
            </w:r>
            <w:r>
              <w:br/>
              <w:t xml:space="preserve">Application and inspection fees:  (table)</w:t>
            </w:r>
            <w:r>
              <w:br/>
              <w:t xml:space="preserve">Minutes extracts fee:  (table)</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 - Taken from the applicant's verified identity / registration where available (legacy automatic document).</w:t>
            </w:r>
            <w:r>
              <w:br/>
              <w:t xml:space="preserve">Applicant/Representative Certificate of Registration (required) - Taken from the applicant's verified identity / registration where available (legacy automatic document).</w:t>
            </w:r>
            <w:r>
              <w:br/>
              <w:t xml:space="preserve">Certificate of Title (required)</w:t>
            </w:r>
            <w:r>
              <w:br/>
              <w:t xml:space="preserve">Site Plan endorsed by registered planner or planning firm (required)</w:t>
            </w:r>
            <w:r>
              <w:br/>
              <w:t xml:space="preserve">Letter of Consent from property owner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Subdivision Memo</w:t>
            </w:r>
            <w:r>
              <w:br/>
              <w:t xml:space="preserve">Subdivision Recommendation Letter</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4</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("Subdivision of Land").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11387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11387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Applicant/Representative Identity Document, Applicant/Representative Certificate of Registration, Certificate of Title, Site Plan endorsed by registered planner or planning firm, Letter of Consent from property owner).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71918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71918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(LGD-SL/00001/10-21-26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(K33,050.00).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(K33,050.00,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Verify case eligibility / compliance</w:t>
      </w:r>
    </w:p>
    <w:p>
      <w:pPr>
        <w:keepNext/>
      </w:pPr>
      <w:r>
        <w:rPr>
          <w:i/>
          <w:iCs/>
        </w:rPr>
        <w:t xml:space="preserve">Case Officer · Back office</w:t>
      </w:r>
    </w:p>
    <w:p>
      <w:pPr>
        <w:keepNext/>
      </w:pPr>
      <w:r>
        <w:t xml:space="preserve">The Case Officer works on "Verify case eligibility / compliance"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Verify case eligibility /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case eligibility / compliance"/>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Verify case eligibility / compliance.</w:t>
      </w:r>
    </w:p>
    <w:p>
      <w:pPr>
        <w:pStyle w:val="Heading3"/>
        <w:keepNext/>
      </w:pPr>
      <w:r>
        <w:t xml:space="preserve">Step 13. Inspect the land and the proposed subdivisions</w:t>
      </w:r>
    </w:p>
    <w:p>
      <w:pPr>
        <w:keepNext/>
      </w:pPr>
      <w:r>
        <w:rPr>
          <w:i/>
          <w:iCs/>
        </w:rPr>
        <w:t xml:space="preserve">Case Officer · Back office</w:t>
      </w:r>
    </w:p>
    <w:p>
      <w:pPr>
        <w:keepNext/>
      </w:pPr>
      <w:r>
        <w:t xml:space="preserve">The Case Officer works on "Inspect the land and the proposed subdivisions"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Inspect the land and the proposed subdiv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nspect the land and the proposed subdivision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 the land and the proposed subdivisions.</w:t>
      </w:r>
    </w:p>
    <w:p>
      <w:pPr>
        <w:pStyle w:val="Heading3"/>
        <w:keepNext/>
      </w:pPr>
      <w:r>
        <w:t xml:space="preserve">Step 14. Inspection: Inspect the land and the proposed subdivisions</w:t>
      </w:r>
    </w:p>
    <w:p>
      <w:pPr>
        <w:keepNext/>
      </w:pPr>
      <w:r>
        <w:rPr>
          <w:i/>
          <w:iCs/>
        </w:rPr>
        <w:t xml:space="preserve">Case Officer · Back office</w:t>
      </w:r>
    </w:p>
    <w:p>
      <w:pPr>
        <w:keepNext/>
      </w:pPr>
      <w:r>
        <w:t xml:space="preserve">"Inspect the land and the proposed subdivisions"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4" name="img024.png" descr="Inspection: Inspect the land and the proposed subdiv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ion: Inspect the land and the proposed subdivision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Inspection: Inspect the land and the proposed subdivisions.</w:t>
      </w:r>
    </w:p>
    <w:p>
      <w:pPr>
        <w:pStyle w:val="Heading3"/>
        <w:keepNext/>
      </w:pPr>
      <w:r>
        <w:t xml:space="preserve">Step 15. Committee: Planning committee decision</w:t>
      </w:r>
    </w:p>
    <w:p>
      <w:pPr>
        <w:keepNext/>
      </w:pPr>
      <w:r>
        <w:rPr>
          <w:i/>
          <w:iCs/>
        </w:rPr>
        <w:t xml:space="preserve">Supervisor · Back office</w:t>
      </w:r>
    </w:p>
    <w:p>
      <w:pPr>
        <w:keepNext/>
      </w:pPr>
      <w:r>
        <w:t xml:space="preserve">"Planning committee decision" is a committee step: the members named by the process (Planning committee member 1, Planning committee member 2, Planning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5" name="img025.png" descr="Committee: Planning committee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Committee: Planning committee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Committee: Planning committee decision.</w:t>
      </w:r>
    </w:p>
    <w:p>
      <w:pPr>
        <w:pStyle w:val="Heading3"/>
        <w:keepNext/>
      </w:pPr>
      <w:r>
        <w:t xml:space="preserve">Step 16. Review, draft decision, send to the executive</w:t>
      </w:r>
    </w:p>
    <w:p>
      <w:pPr>
        <w:keepNext/>
      </w:pPr>
      <w:r>
        <w:rPr>
          <w:i/>
          <w:iCs/>
        </w:rPr>
        <w:t xml:space="preserve">Supervisor · Back office</w:t>
      </w:r>
    </w:p>
    <w:p>
      <w:pPr>
        <w:keepNext/>
      </w:pPr>
      <w:r>
        <w:t xml:space="preserve">The Supervisor works on "Review, draft decision, send to the executive" (review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Review, draft decision, send to the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Review, draft decision, send to the executive"/>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Review, draft decision, send to the executive.</w:t>
      </w:r>
    </w:p>
    <w:p>
      <w:pPr>
        <w:pStyle w:val="Heading3"/>
        <w:keepNext/>
      </w:pPr>
      <w:r>
        <w:t xml:space="preserve">Step 17. Decide: Review final decision, e-sign</w:t>
      </w:r>
    </w:p>
    <w:p>
      <w:pPr>
        <w:keepNext/>
      </w:pPr>
      <w:r>
        <w:rPr>
          <w:i/>
          <w:iCs/>
        </w:rPr>
        <w:t xml:space="preserve">Executive · Back office</w:t>
      </w:r>
    </w:p>
    <w:p>
      <w:pPr>
        <w:keepNext/>
      </w:pPr>
      <w:r>
        <w:t xml:space="preserve">At "Review final decision,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final decision,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final decision,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final decision, e-sign.</w:t>
      </w:r>
    </w:p>
    <w:p>
      <w:pPr>
        <w:pStyle w:val="Heading3"/>
        <w:keepNext/>
      </w:pPr>
      <w:r>
        <w:t xml:space="preserve">Step 18.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8" name="img028.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Issue the docu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Issue the document.</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(LGD-SL-2026-00001 in this run: "Subdivision Memo")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r>
        <w:trPr>
          <w:cantSplit/>
        </w:trPr>
        <w:tc>
          <w:tcPr>
            <w:tcW w:w="2835" w:type="dxa"/>
          </w:tcPr>
          <w:p>
            <w:pPr>
              <w:pStyle w:val="TableText"/>
            </w:pPr>
            <w:r>
              <w:t xml:space="preserve">Invoice 1</w:t>
            </w:r>
          </w:p>
        </w:tc>
        <w:tc>
          <w:tcPr>
            <w:tcW w:w="6804" w:type="dxa"/>
          </w:tcPr>
          <w:p>
            <w:pPr>
              <w:pStyle w:val="TableText"/>
            </w:pPr>
            <w:r>
              <w:t xml:space="preserve">4784634531901924</w:t>
            </w:r>
          </w:p>
        </w:tc>
      </w:tr>
      <w:tr>
        <w:trPr>
          <w:cantSplit/>
        </w:trPr>
        <w:tc>
          <w:tcPr>
            <w:tcW w:w="2835" w:type="dxa"/>
          </w:tcPr>
          <w:p>
            <w:pPr>
              <w:pStyle w:val="TableText"/>
            </w:pPr>
            <w:r>
              <w:t xml:space="preserve">Amount 1</w:t>
            </w:r>
          </w:p>
        </w:tc>
        <w:tc>
          <w:tcPr>
            <w:tcW w:w="6804" w:type="dxa"/>
          </w:tcPr>
          <w:p>
            <w:pPr>
              <w:pStyle w:val="TableText"/>
            </w:pPr>
            <w:r>
              <w:t xml:space="preserve">ZMW 33050.00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Subdivision Memo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3" name="img033.png" descr="Subdivision Memo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Subdivision Memo (sealed PDF)"/>
                    <pic:cNvPicPr/>
                  </pic:nvPicPr>
                  <pic:blipFill>
                    <a:blip r:embed="rIdImg33"/>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Subdivision Memo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Subdivision Memo</w:t>
            </w:r>
          </w:p>
        </w:tc>
      </w:tr>
      <w:tr>
        <w:trPr>
          <w:cantSplit/>
        </w:trPr>
        <w:tc>
          <w:tcPr>
            <w:tcW w:w="2835" w:type="dxa"/>
          </w:tcPr>
          <w:p>
            <w:pPr>
              <w:pStyle w:val="TableText"/>
            </w:pPr>
            <w:r>
              <w:t xml:space="preserve">Permit / licence number</w:t>
            </w:r>
          </w:p>
        </w:tc>
        <w:tc>
          <w:tcPr>
            <w:tcW w:w="6804" w:type="dxa"/>
          </w:tcPr>
          <w:p>
            <w:pPr>
              <w:pStyle w:val="TableText"/>
            </w:pPr>
            <w:r>
              <w:t xml:space="preserve">LGD-SL-2026-00001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3PAQ-RVWM-DR</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2026-10-21T11:42:11.060Z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2026-10-21T11:42:11.578Z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451fdd6e1081e190...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(Issue the document),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LGD-SL/00001/10-21-26 - The fee of ZMW 33050.00 for Subdivision of Land (LGD-SL/00001/10-21-26) is now due. Invoice 4784634531901924.</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LGD-SL/00001/10-21-26 received - Your application LGD-SL/00001/10-21-26 for Subdivision of Land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LGD-SL/00001/10-21-26 - Your payment of ZMW 33050.00 for LGD-SL/00001/10-21-26 (Subdivision of Land) has been received. Receipt: &lt;ZamPay&gt;/pdf?documentType=receipt&amp;invoiceNumber=4784634531901924</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LGD-SL/00001/10-21-26 on Wednesday 21 October 2026 - Inspection for LGD-SL/00001/10-21-26 (Subdivision of Land)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LGD-SL/00001/10-21-26 - E2E LGD Case Officer recorded an opinion on case LGD-SL/00001/10-21-26: passed.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Subdivision of Land? - How was Subdivision of Land?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LGD-SL/00001/10-21-26 completed - LGD-SL/00001/10-21-26 (Subdivision of Land)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Subdivision of Land document has been issued - LGD-SL-2026-00001 has been issued for Subdivision of Land.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LGD-SL/00001/10-21-26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33050.00 due for LGD-SL/00001/10-21-26. Invoice 4784634531901924. Pay: &lt;ZamPay&gt;/pay-for-service/get-invoice/4784634531901924</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LGD-SL/00001/10-21-26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LGD-SL/00001/10-21-26 for Subdivision of Land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LGD-SL/00001/10-21-26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LGD-SL/00001/10-21-26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LGD-SL/00001/10-21-26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Subdivision of Land?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LGD-SL/00001/10-21-26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Subdivision of Land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Subdivision of Land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663</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r>
              <w:br/>
              <w:t xml:space="preserve">Subdivision Memo:  / Subdivision.Memo</w:t>
            </w:r>
            <w:r>
              <w:br/>
              <w:t xml:space="preserve">Subdivision Recommendation Letter:  / Subdivision.RecommendationLetter</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39fb88e4</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2026-10-21T11:42:17Z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39fb88e4</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39fb88e4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Subdivision of Land</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Subdivision of Land - service documentation</dc:title>
  <dc:subject>Department of Local Government</dc:subject>
  <dc:creator>GSB e-Services end-to-end suite</dc:creator>
  <cp:keywords>LGD/subdivision-of-land</cp:keywords>
  <cp:revision>1</cp:revision>
  <dcterms:created xsi:type="dcterms:W3CDTF">2026-10-21T11:42:17Z</dcterms:created>
  <dcterms:modified xsi:type="dcterms:W3CDTF">2026-10-21T11:42:17Z</dcterms:modified>
</cp:coreProperties>
</file>