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Printing Services (Maps and Others)</w:t>
      </w:r>
    </w:p>
    <w:p>
      <w:pPr>
        <w:pStyle w:val="Subtitle"/>
      </w:pPr>
      <w:r>
        <w:t xml:space="preserve">Service documentation</w:t>
      </w:r>
    </w:p>
    <w:p>
      <w:pPr>
        <w:pStyle w:val="CoverMeta"/>
      </w:pPr>
      <w:r>
        <w:t xml:space="preserve">Owner: Survey Department</w:t>
      </w:r>
    </w:p>
    <w:p>
      <w:pPr>
        <w:pStyle w:val="CoverMeta"/>
      </w:pPr>
      <w:r>
        <w:t xml:space="preserve">Service key: MLNR/printing-services-maps-and-others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Printing Services (Maps and Others)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Printing Services (Maps and Others)</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Printing services for Maps and Other Products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Copy of the product to print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The Land Survey Act No Chapter 188 of the Laws of Zambia (http://www.parliament.gov.zm/sites/default/files/documents/acts/Land%20Survey%20Act.pdf)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("Printing Services Maps and Others").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81766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81766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Registration Card (NRC), Certificate of Incorporation / ZDA (if company, church, society), Copy of the product to print).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71950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7195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(MLNR-PS/00001/10-21-26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Generate Quotation</w:t>
      </w:r>
    </w:p>
    <w:p>
      <w:pPr>
        <w:keepNext/>
      </w:pPr>
      <w:r>
        <w:rPr>
          <w:i/>
          <w:iCs/>
        </w:rPr>
        <w:t xml:space="preserve">Case Officer · Back office</w:t>
      </w:r>
    </w:p>
    <w:p>
      <w:pPr>
        <w:keepNext/>
      </w:pPr>
      <w:r>
        <w:t xml:space="preserve">The Case Officer works on "Receive, Inspect, Generate Quotation"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Generate Qu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Generate Quotation"/>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Generate Quotation.</w:t>
      </w:r>
    </w:p>
    <w:p>
      <w:pPr>
        <w:pStyle w:val="Heading3"/>
        <w:keepNext/>
      </w:pPr>
      <w:r>
        <w:t xml:space="preserve">Step 10. Review Case, Send Quotation</w:t>
      </w:r>
    </w:p>
    <w:p>
      <w:pPr>
        <w:keepNext/>
      </w:pPr>
      <w:r>
        <w:rPr>
          <w:i/>
          <w:iCs/>
        </w:rPr>
        <w:t xml:space="preserve">Supervisor · Back office</w:t>
      </w:r>
    </w:p>
    <w:p>
      <w:pPr>
        <w:keepNext/>
      </w:pPr>
      <w:r>
        <w:t xml:space="preserve">The Supervisor works on "Review Case, Send Quotation"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Case, Send Qu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Case, Send Quot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Case, Send Quotation.</w:t>
      </w:r>
    </w:p>
    <w:p>
      <w:pPr>
        <w:pStyle w:val="Heading3"/>
        <w:keepNext/>
      </w:pPr>
      <w:r>
        <w:t xml:space="preserve">Step 11. Schedule visit / Upload Verification Report</w:t>
      </w:r>
    </w:p>
    <w:p>
      <w:pPr>
        <w:keepNext/>
      </w:pPr>
      <w:r>
        <w:rPr>
          <w:i/>
          <w:iCs/>
        </w:rPr>
        <w:t xml:space="preserve">Case Officer · Back office</w:t>
      </w:r>
    </w:p>
    <w:p>
      <w:pPr>
        <w:keepNext/>
      </w:pPr>
      <w:r>
        <w:t xml:space="preserve">The Case Officer works on "Schedule visit / Upload Verification Report"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Schedule visit / Upload Verific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chedule visit / Upload Verification Report"/>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Schedule visit / Upload Verification Report.</w:t>
      </w:r>
    </w:p>
    <w:p>
      <w:pPr>
        <w:pStyle w:val="Heading3"/>
        <w:keepNext/>
      </w:pPr>
      <w:r>
        <w:t xml:space="preserve">Step 12. Inspection: Schedule visit / Upload Verification Report</w:t>
      </w:r>
    </w:p>
    <w:p>
      <w:pPr>
        <w:keepNext/>
      </w:pPr>
      <w:r>
        <w:rPr>
          <w:i/>
          <w:iCs/>
        </w:rPr>
        <w:t xml:space="preserve">Case Officer · Back office</w:t>
      </w:r>
    </w:p>
    <w:p>
      <w:pPr>
        <w:keepNext/>
      </w:pPr>
      <w:r>
        <w:t xml:space="preserve">"Schedule visit / Upload Verification Report"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19" name="img019.png" descr="Inspection: Schedule visit / Upload Verific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Inspection: Schedule visit / Upload Verification Repor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Inspection: Schedule visit / Upload Verification Report.</w:t>
      </w:r>
    </w:p>
    <w:p>
      <w:pPr>
        <w:pStyle w:val="Heading3"/>
        <w:keepNext/>
      </w:pPr>
      <w:r>
        <w:t xml:space="preserve">Step 13.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view, Add Comments, Send for Signatur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Add Comments, Send for Signature.</w:t>
      </w:r>
    </w:p>
    <w:p>
      <w:pPr>
        <w:pStyle w:val="Heading3"/>
        <w:keepNext/>
      </w:pPr>
      <w:r>
        <w:t xml:space="preserve">Step 14. Decide: Review Verification Report, Upload Letter of Response</w:t>
      </w:r>
    </w:p>
    <w:p>
      <w:pPr>
        <w:keepNext/>
      </w:pPr>
      <w:r>
        <w:rPr>
          <w:i/>
          <w:iCs/>
        </w:rPr>
        <w:t xml:space="preserve">Executive · Back office</w:t>
      </w:r>
    </w:p>
    <w:p>
      <w:pPr>
        <w:keepNext/>
      </w:pPr>
      <w:r>
        <w:t xml:space="preserve">At "Review Verification Report, Upload Letter of Response"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Verification Report, Upload Letter of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Verification Report, Upload Letter of Respons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Verification Report, Upload Letter of Response.</w:t>
      </w:r>
    </w:p>
    <w:p>
      <w:pPr>
        <w:pStyle w:val="Heading3"/>
        <w:keepNext/>
      </w:pPr>
      <w:r>
        <w:t xml:space="preserve">Step 15.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2" name="img022.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ssue the documen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(MLNR-PSMO-2026-00001 in this run: "Printing Services (Maps and Others)")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Fee Schedule determined by the type of the product. To be calculated and provided by the Case Officer.</w:t>
            </w:r>
          </w:p>
        </w:tc>
      </w:tr>
    </w:tbl>
    <w:p>
      <w:pPr>
        <w:pStyle w:val="Heading1"/>
        <w:keepNext/>
      </w:pPr>
      <w:r>
        <w:t xml:space="preserve">4. Output documents</w:t>
      </w:r>
    </w:p>
    <w:p>
      <w:pPr>
        <w:pStyle w:val="Heading2"/>
        <w:keepNext/>
      </w:pPr>
      <w:r>
        <w:t xml:space="preserve">Printing Services (Maps and Others)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Printing Services (Maps and Other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Printing Services (Maps and Others)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Printing Services (Maps and Others)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Printing Services (Maps and Others)</w:t>
            </w:r>
          </w:p>
        </w:tc>
      </w:tr>
      <w:tr>
        <w:trPr>
          <w:cantSplit/>
        </w:trPr>
        <w:tc>
          <w:tcPr>
            <w:tcW w:w="2835" w:type="dxa"/>
          </w:tcPr>
          <w:p>
            <w:pPr>
              <w:pStyle w:val="TableText"/>
            </w:pPr>
            <w:r>
              <w:t xml:space="preserve">Permit / licence number</w:t>
            </w:r>
          </w:p>
        </w:tc>
        <w:tc>
          <w:tcPr>
            <w:tcW w:w="6804" w:type="dxa"/>
          </w:tcPr>
          <w:p>
            <w:pPr>
              <w:pStyle w:val="TableText"/>
            </w:pPr>
            <w:r>
              <w:t xml:space="preserve">MLNR-PSMO-2026-00001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9CPR-95DC-GW</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2026-10-21T06:56:19.566Z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2026-10-21T06:56:20.288Z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6eb71de115f77eb7...</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MLNR-PS/00001/10-21-26 received - Your application MLNR-PS/00001/10-21-26 for Printing Services (Maps and Others)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MLNR-PS/00001/10-21-26 - MLNR-PS/00001/10-21-26 (Printing Services (Maps and Others))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MLNR-PS/00001/10-21-26 on Wednesday 21 October 2026 - Inspection for MLNR-PS/00001/10-21-26 (Printing Services (Maps and Others))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MLNR-PS/00001/10-21-26 - E2E MLNR Case Officer recorded an opinion on case MLNR-PS/00001/10-21-26: passed.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Printing Services (Maps and Others)? - How was Printing Services (Maps and Others)?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MLNR-PS/00001/10-21-26 completed - MLNR-PS/00001/10-21-26 (Printing Services (Maps and Others))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Printing Services (Maps and Others) document has been issued - MLNR-PSMO-2026-00001 has been issued for Printing Services (Maps and Others).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MLNR-PS/00001/10-21-26 for Printing Services (Maps and Others)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MLNR-PS/00001/10-21-26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MLNR-PS/00001/10-21-26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MLNR-PS/00001/10-21-26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MLNR-PS/00001/10-21-26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Printing Services (Maps and Others)?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MLNR-PS/00001/10-21-26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Printing Services (Maps and Others)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Printing Services (Maps and Others)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399</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MLNR_PrintingService.Application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2026-10-21T06:56:28Z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Printing Services (Maps and Others)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Printing Services (Maps and Others) - service documentation</dc:title>
  <dc:subject>Survey Department</dc:subject>
  <dc:creator>GSB e-Services end-to-end suite</dc:creator>
  <cp:keywords>MLNR/printing-services-maps-and-others</cp:keywords>
  <cp:revision>1</cp:revision>
  <dcterms:created xsi:type="dcterms:W3CDTF">2026-10-21T06:56:28Z</dcterms:created>
  <dcterms:modified xsi:type="dcterms:W3CDTF">2026-10-21T06:56:28Z</dcterms:modified>
</cp:coreProperties>
</file>