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Physical Search</w:t>
      </w:r>
    </w:p>
    <w:p>
      <w:pPr>
        <w:pStyle w:val="Subtitle"/>
      </w:pPr>
      <w:r>
        <w:t xml:space="preserve">Service documentation</w:t>
      </w:r>
    </w:p>
    <w:p>
      <w:pPr>
        <w:pStyle w:val="CoverMeta"/>
      </w:pPr>
      <w:r>
        <w:t xml:space="preserve">Owner: Lands and Deeds Department</w:t>
      </w:r>
    </w:p>
    <w:p>
      <w:pPr>
        <w:pStyle w:val="CoverMeta"/>
      </w:pPr>
      <w:r>
        <w:t xml:space="preserve">Service key: MLNR/physical-search</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Physical Search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Physical Search</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The service provides the possibility for the applicant to perform a physical search in the property record file and request photocopies for any file on the record. The property must be on Title.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Physical Search: ZMW 22.40</w:t>
            </w:r>
          </w:p>
        </w:tc>
      </w:tr>
      <w:tr>
        <w:trPr>
          <w:cantSplit/>
        </w:trPr>
        <w:tc>
          <w:tcPr>
            <w:tcW w:w="2552" w:type="dxa"/>
          </w:tcPr>
          <w:p>
            <w:pPr>
              <w:pStyle w:val="TableText"/>
            </w:pPr>
            <w:r>
              <w:rPr>
                <w:b/>
                <w:bCs/>
              </w:rPr>
              <w:t xml:space="preserve">Turnaround</w:t>
            </w:r>
          </w:p>
        </w:tc>
        <w:tc>
          <w:tcPr>
            <w:tcW w:w="7088" w:type="dxa"/>
          </w:tcPr>
          <w:p>
            <w:pPr>
              <w:pStyle w:val="TableText"/>
            </w:pPr>
            <w:r>
              <w:t xml:space="preserve">Instantly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Indefinite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and Deeds Registry Act Cap 185 of 1995 (http://www.parliament.gov.zm/sites/default/files/documents/acts/Lands%20and%20Deeds%20Registry%20Act.pdf)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("Physical Search").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(5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242928"/>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24292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National Registration Card (NRC), Certificate of Incorporation / ZDA (if company, church, society)).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343485"/>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34348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(MLNR-PS/00001/10-21-26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(K22.40).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(K22.40,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Decide: Review, Inspect, e-Sign</w:t>
      </w:r>
    </w:p>
    <w:p>
      <w:pPr>
        <w:keepNext/>
      </w:pPr>
      <w:r>
        <w:rPr>
          <w:i/>
          <w:iCs/>
        </w:rPr>
        <w:t xml:space="preserve">Case Officer · Back office</w:t>
      </w:r>
    </w:p>
    <w:p>
      <w:pPr>
        <w:keepNext/>
      </w:pPr>
      <w:r>
        <w:t xml:space="preserve">At "Review, Inspect, e-Sign"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2" name="img022.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Decide: Review, Inspect, e-Sign"/>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(MLNR-PS-2026-00001 in this run: "Physical Search")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Search Fee - 22.40 ZMW (per property) Photocopy Fee - 22.40 ZMW (per page)</w:t>
            </w:r>
          </w:p>
        </w:tc>
      </w:tr>
      <w:tr>
        <w:trPr>
          <w:cantSplit/>
        </w:trPr>
        <w:tc>
          <w:tcPr>
            <w:tcW w:w="2835" w:type="dxa"/>
          </w:tcPr>
          <w:p>
            <w:pPr>
              <w:pStyle w:val="TableText"/>
            </w:pPr>
            <w:r>
              <w:t xml:space="preserve">Invoice 1</w:t>
            </w:r>
          </w:p>
        </w:tc>
        <w:tc>
          <w:tcPr>
            <w:tcW w:w="6804" w:type="dxa"/>
          </w:tcPr>
          <w:p>
            <w:pPr>
              <w:pStyle w:val="TableText"/>
            </w:pPr>
            <w:r>
              <w:t xml:space="preserve">1470243524437329</w:t>
            </w:r>
          </w:p>
        </w:tc>
      </w:tr>
      <w:tr>
        <w:trPr>
          <w:cantSplit/>
        </w:trPr>
        <w:tc>
          <w:tcPr>
            <w:tcW w:w="2835" w:type="dxa"/>
          </w:tcPr>
          <w:p>
            <w:pPr>
              <w:pStyle w:val="TableText"/>
            </w:pPr>
            <w:r>
              <w:t xml:space="preserve">Amount 1</w:t>
            </w:r>
          </w:p>
        </w:tc>
        <w:tc>
          <w:tcPr>
            <w:tcW w:w="6804" w:type="dxa"/>
          </w:tcPr>
          <w:p>
            <w:pPr>
              <w:pStyle w:val="TableText"/>
            </w:pPr>
            <w:r>
              <w:t xml:space="preserve">ZMW 22.40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Physical Search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7" name="img027.png" descr="Physical Search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Physical Search (sealed PDF)"/>
                    <pic:cNvPicPr/>
                  </pic:nvPicPr>
                  <pic:blipFill>
                    <a:blip r:embed="rIdImg27"/>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Physical Search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Physical Search</w:t>
            </w:r>
          </w:p>
        </w:tc>
      </w:tr>
      <w:tr>
        <w:trPr>
          <w:cantSplit/>
        </w:trPr>
        <w:tc>
          <w:tcPr>
            <w:tcW w:w="2835" w:type="dxa"/>
          </w:tcPr>
          <w:p>
            <w:pPr>
              <w:pStyle w:val="TableText"/>
            </w:pPr>
            <w:r>
              <w:t xml:space="preserve">Permit / licence number</w:t>
            </w:r>
          </w:p>
        </w:tc>
        <w:tc>
          <w:tcPr>
            <w:tcW w:w="6804" w:type="dxa"/>
          </w:tcPr>
          <w:p>
            <w:pPr>
              <w:pStyle w:val="TableText"/>
            </w:pPr>
            <w:r>
              <w:t xml:space="preserve">MLNR-PS-2026-00001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JMA5-8LHS-BD</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2026-10-21T08:10:56.038Z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2026-10-21T08:10:56.827Z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8322f6c67e40c722...</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MLNR-PS/00001/10-21-26 - The fee of ZMW 22.40 for Physical Search (MLNR-PS/00001/10-21-26) is now due. Invoice 1470243524437329.</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MLNR-PS/00001/10-21-26 received - Your application MLNR-PS/00001/10-21-26 for Physical Search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MLNR-PS/00001/10-21-26 - Your payment of ZMW 22.40 for MLNR-PS/00001/10-21-26 (Physical Search) has been received. Receipt: &lt;ZamPay&gt;/pdf?documentType=receipt&amp;invoiceNumber=1470243524437329</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Physical Search document has been issued - MLNR-PS-2026-00001 has been issued for Physical Search.</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MLNR-PS/00001/10-21-26 completed - MLNR-PS/00001/10-21-26 (Physical Search)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Physical Search? - How was Physical Search?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22.40 due for MLNR-PS/00001/10-21-26. Invoice 1470243524437329. Pay: &lt;ZamPay&gt;/pay-for-service/get-invoice/1470243524437329</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MLNR-PS/00001/10-21-26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MLNR-PS/00001/10-21-26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MLNR-PS/00001/10-21-26 for Physical Search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Physical Search?</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MLNR-PS/00001/10-21-26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Physical Search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Physical Search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442</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Physical Search: ZMW 22.4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 working day</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MLNR_PhysicalSearch.Application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2026-10-21T08:11:04Z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Physical Search</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Search - service documentation</dc:title>
  <dc:subject>Lands and Deeds Department</dc:subject>
  <dc:creator>GSB e-Services end-to-end suite</dc:creator>
  <cp:keywords>MLNR/physical-search</cp:keywords>
  <cp:revision>1</cp:revision>
  <dcterms:created xsi:type="dcterms:W3CDTF">2026-10-21T08:11:04Z</dcterms:created>
  <dcterms:modified xsi:type="dcterms:W3CDTF">2026-10-21T08:11:04Z</dcterms:modified>
</cp:coreProperties>
</file>