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Notice of Arrival, Possession, Assessment or Expiry of Product</w:t>
      </w:r>
    </w:p>
    <w:p>
      <w:pPr>
        <w:pStyle w:val="Subtitle"/>
      </w:pPr>
      <w:r>
        <w:t xml:space="preserve">Service documentation</w:t>
      </w:r>
    </w:p>
    <w:p>
      <w:pPr>
        <w:pStyle w:val="CoverMeta"/>
      </w:pPr>
      <w:r>
        <w:t xml:space="preserve">Owner: Zambia Environmental Management Agency</w:t>
      </w:r>
    </w:p>
    <w:p>
      <w:pPr>
        <w:pStyle w:val="CoverMeta"/>
      </w:pPr>
      <w:r>
        <w:t xml:space="preserve">Service key: ZEMA/notice-of-arrival-possession-assessment-or-expiry-of-product</w:t>
      </w:r>
    </w:p>
    <w:p>
      <w:pPr>
        <w:pStyle w:val="CoverMeta"/>
      </w:pPr>
      <w:r>
        <w:t xml:space="preserve">Version: service v1, platform 9b8a591f</w:t>
      </w:r>
    </w:p>
    <w:p>
      <w:pPr>
        <w:pStyle w:val="CoverMeta"/>
      </w:pPr>
      <w:r>
        <w:t xml:space="preserve">Date: 2026-10-17</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Notice of Arrival, Possession, Assessment or Expiry of Product service of Zambia Environmental Management Agency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Notice of Arrival, Possession, Assessment or Expiry of Product</w:t>
            </w:r>
          </w:p>
        </w:tc>
      </w:tr>
      <w:tr>
        <w:trPr>
          <w:cantSplit/>
        </w:trPr>
        <w:tc>
          <w:tcPr>
            <w:tcW w:w="2552" w:type="dxa"/>
          </w:tcPr>
          <w:p>
            <w:pPr>
              <w:pStyle w:val="TableText"/>
            </w:pPr>
            <w:r>
              <w:rPr>
                <w:b/>
                <w:bCs/>
              </w:rPr>
              <w:t xml:space="preserve">Owner (MDA)</w:t>
            </w:r>
          </w:p>
        </w:tc>
        <w:tc>
          <w:tcPr>
            <w:tcW w:w="7088" w:type="dxa"/>
          </w:tcPr>
          <w:p>
            <w:pPr>
              <w:pStyle w:val="TableText"/>
            </w:pPr>
            <w:r>
              <w:t xml:space="preserve">Zambia Environmental Management Agency (ZEMA)</w:t>
            </w:r>
          </w:p>
        </w:tc>
      </w:tr>
      <w:tr>
        <w:trPr>
          <w:cantSplit/>
        </w:trPr>
        <w:tc>
          <w:tcPr>
            <w:tcW w:w="2552" w:type="dxa"/>
          </w:tcPr>
          <w:p>
            <w:pPr>
              <w:pStyle w:val="TableText"/>
            </w:pPr>
            <w:r>
              <w:rPr>
                <w:b/>
                <w:bCs/>
              </w:rPr>
              <w:t xml:space="preserve">Purpose</w:t>
            </w:r>
          </w:p>
        </w:tc>
        <w:tc>
          <w:tcPr>
            <w:tcW w:w="7088" w:type="dxa"/>
          </w:tcPr>
          <w:p>
            <w:pPr>
              <w:pStyle w:val="TableText"/>
            </w:pPr>
            <w:r>
              <w:t xml:space="preserve">Notice of Arrival is a letter sent by ZEMA that gives notice of the arrival of a specific list of products, by specifying the details. This document represents confirmation by ZEMA that the products are eligible and the PTS licence is valid. A notice of arrival should be lodged with the Agency 90 days before the arrival of the pesticide, toxic substance, ozone-depleting substance, pollutant, hazardous waste, or waste.</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This is a free service</w:t>
            </w:r>
          </w:p>
        </w:tc>
      </w:tr>
      <w:tr>
        <w:trPr>
          <w:cantSplit/>
        </w:trPr>
        <w:tc>
          <w:tcPr>
            <w:tcW w:w="2552" w:type="dxa"/>
          </w:tcPr>
          <w:p>
            <w:pPr>
              <w:pStyle w:val="TableText"/>
            </w:pPr>
            <w:r>
              <w:rPr>
                <w:b/>
                <w:bCs/>
              </w:rPr>
              <w:t xml:space="preserve">Turnaround</w:t>
            </w:r>
          </w:p>
        </w:tc>
        <w:tc>
          <w:tcPr>
            <w:tcW w:w="7088" w:type="dxa"/>
          </w:tcPr>
          <w:p>
            <w:pPr>
              <w:pStyle w:val="TableText"/>
            </w:pPr>
            <w:r>
              <w:t xml:space="preserve">Up to 1 month</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1 year</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Notification of Arrival Letter (optional)</w:t>
            </w:r>
            <w:r>
              <w:br/>
              <w:t xml:space="preserve">National Identity Card (NRC) (required)</w:t>
            </w:r>
            <w:r>
              <w:br/>
              <w:t xml:space="preserve">Letter of the Intention of Notice of Arrival (required)</w:t>
            </w:r>
            <w:r>
              <w:br/>
              <w:t xml:space="preserve">Company Registration Certificate (optional)</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Notice of Action</w:t>
            </w:r>
            <w:r>
              <w:br/>
              <w:t xml:space="preserve">Application form</w:t>
            </w:r>
          </w:p>
        </w:tc>
      </w:tr>
      <w:tr>
        <w:trPr>
          <w:cantSplit/>
        </w:trPr>
        <w:tc>
          <w:tcPr>
            <w:tcW w:w="2552" w:type="dxa"/>
          </w:tcPr>
          <w:p>
            <w:pPr>
              <w:pStyle w:val="TableText"/>
            </w:pPr>
            <w:r>
              <w:rPr>
                <w:b/>
                <w:bCs/>
              </w:rPr>
              <w:t xml:space="preserve">Legal basis</w:t>
            </w:r>
          </w:p>
        </w:tc>
        <w:tc>
          <w:tcPr>
            <w:tcW w:w="7088" w:type="dxa"/>
          </w:tcPr>
          <w:p>
            <w:pPr>
              <w:pStyle w:val="TableText"/>
            </w:pPr>
            <w:r>
              <w:t xml:space="preserve">SI no.12 of 2013 – The Environmental Management (Licensing) Regulations, 2013 (http://www.zema.org.zm/index.php/download/the-environmental-management-licencing-regulations-2013/)</w:t>
            </w:r>
            <w:r>
              <w:br/>
              <w:t xml:space="preserve">The Environmental Management Act, 2011 (http://www.parliament.gov.zm/sites/default/files/documents/acts/Environmetal%20Mangement%20Act%2012%20of%202011.pdf)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Supervisor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5</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6</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("Notice of Arrival Possession Assessment or").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(9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6563596"/>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6563596"/>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(4 in this run: Notification of Arrival Letter, National Identity Card (NRC), Letter of the Intention of Notice of Arrival, Company Registration Certificate).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208644"/>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7208644"/>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(ZEMA-NAPAOE/00001/10-17-26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(Zambia Environmental Management Agency);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Receive, Draft Decision, Upload Document</w:t>
      </w:r>
    </w:p>
    <w:p>
      <w:pPr>
        <w:keepNext/>
      </w:pPr>
      <w:r>
        <w:rPr>
          <w:i/>
          <w:iCs/>
        </w:rPr>
        <w:t xml:space="preserve">Case Officer · Back office</w:t>
      </w:r>
    </w:p>
    <w:p>
      <w:pPr>
        <w:keepNext/>
      </w:pPr>
      <w:r>
        <w:t xml:space="preserve">The Case Officer works on "Receive, Draft Decision, Upload Document" (review in the imported process), checks the application and its documents, and completes the step.</w:t>
      </w:r>
    </w:p>
    <w:p>
      <w:pPr>
        <w:keepNext/>
        <w:spacing w:after="0"/>
        <w:jc w:val="center"/>
      </w:pPr>
      <w:r>
        <w:drawing>
          <wp:inline distT="0" distB="0" distL="0" distR="0">
            <wp:extent cx="5940000" cy="3913616"/>
            <wp:effectExtent l="0" t="0" r="0" b="0"/>
            <wp:docPr id="1016" name="img016.png" descr="Receive, Draft Decision, Upload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Receive, Draft Decision, Upload Document"/>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Receive, Draft Decision, Upload Document.</w:t>
      </w:r>
    </w:p>
    <w:p>
      <w:pPr>
        <w:pStyle w:val="Heading3"/>
        <w:keepNext/>
      </w:pPr>
      <w:r>
        <w:t xml:space="preserve">Step 10. Decide: Review, Inspect, e-Sign</w:t>
      </w:r>
    </w:p>
    <w:p>
      <w:pPr>
        <w:keepNext/>
      </w:pPr>
      <w:r>
        <w:rPr>
          <w:i/>
          <w:iCs/>
        </w:rPr>
        <w:t xml:space="preserve">Supervisor · Back office</w:t>
      </w:r>
    </w:p>
    <w:p>
      <w:pPr>
        <w:keepNext/>
      </w:pPr>
      <w:r>
        <w:t xml:space="preserve">At "Review, Inspect, e-Sign" the Supervisor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17" name="img017.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Decide: Review, Inspect, e-Sign"/>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Decide: Review, Inspect, e-Sign.</w:t>
      </w:r>
    </w:p>
    <w:p>
      <w:pPr>
        <w:pStyle w:val="Heading3"/>
        <w:keepNext/>
      </w:pPr>
      <w:r>
        <w:t xml:space="preserve">Step 11. The document in My permits</w:t>
      </w:r>
    </w:p>
    <w:p>
      <w:pPr>
        <w:keepNext/>
      </w:pPr>
      <w:r>
        <w:rPr>
          <w:i/>
          <w:iCs/>
        </w:rPr>
        <w:t xml:space="preserve">Citizen · National e-Services portal</w:t>
      </w:r>
    </w:p>
    <w:p>
      <w:pPr>
        <w:keepNext/>
      </w:pPr>
      <w:r>
        <w:t xml:space="preserve">The issued document (ZEMA-NAPAO-2026-00001 in this run: "Notice of Arrival, Possession, Assessment or Expiry of Product")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8" name="img018.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The document in My permits - desktop"/>
                          <pic:cNvPicPr/>
                        </pic:nvPicPr>
                        <pic:blipFill>
                          <a:blip r:embed="rIdImg1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9" name="img019.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The document in My permits - 375 px phone"/>
                          <pic:cNvPicPr/>
                        </pic:nvPicPr>
                        <pic:blipFill>
                          <a:blip r:embed="rIdImg1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11: The document in My permits - desktop (left) and a 375 px phone (right).</w:t>
      </w:r>
    </w:p>
    <w:p>
      <w:pPr>
        <w:pStyle w:val="Heading3"/>
        <w:keepNext/>
      </w:pPr>
      <w:r>
        <w:t xml:space="preserve">Step 12.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0" name="img020.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Verify the document - desktop"/>
                          <pic:cNvPicPr/>
                        </pic:nvPicPr>
                        <pic:blipFill>
                          <a:blip r:embed="rIdImg2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1" name="img021.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Verify the document - 375 px phone"/>
                          <pic:cNvPicPr/>
                        </pic:nvPicPr>
                        <pic:blipFill>
                          <a:blip r:embed="rIdImg2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This is a free service</w:t>
            </w:r>
          </w:p>
        </w:tc>
      </w:tr>
    </w:tbl>
    <w:p>
      <w:pPr>
        <w:pStyle w:val="Heading1"/>
        <w:keepNext/>
      </w:pPr>
      <w:r>
        <w:t xml:space="preserve">4. Output documents</w:t>
      </w:r>
    </w:p>
    <w:p>
      <w:pPr>
        <w:pStyle w:val="Heading2"/>
        <w:keepNext/>
      </w:pPr>
      <w:r>
        <w:t xml:space="preserve">Notice of Arrival, Possession, Assessment or Expiry of Product (sealed PDF)</w:t>
      </w:r>
    </w:p>
    <w:p>
      <w:r>
        <w:t xml:space="preserve">Issued when the case was approved, from the service's output configuration (permitDocument/issued@1),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2" name="img022.png" descr="Notice of Arrival, Possession, Assessment or Expiry of Product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Notice of Arrival, Possession, Assessment or Expiry of Product (sealed PDF)"/>
                    <pic:cNvPicPr/>
                  </pic:nvPicPr>
                  <pic:blipFill>
                    <a:blip r:embed="rIdImg22"/>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Notice of Arrival, Possession, Assessment or Expiry of Product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Notice of Arrival, Possession, Assessment or Expiry of Product</w:t>
            </w:r>
          </w:p>
        </w:tc>
      </w:tr>
      <w:tr>
        <w:trPr>
          <w:cantSplit/>
        </w:trPr>
        <w:tc>
          <w:tcPr>
            <w:tcW w:w="2835" w:type="dxa"/>
          </w:tcPr>
          <w:p>
            <w:pPr>
              <w:pStyle w:val="TableText"/>
            </w:pPr>
            <w:r>
              <w:t xml:space="preserve">Permit / licence number</w:t>
            </w:r>
          </w:p>
        </w:tc>
        <w:tc>
          <w:tcPr>
            <w:tcW w:w="6804" w:type="dxa"/>
          </w:tcPr>
          <w:p>
            <w:pPr>
              <w:pStyle w:val="TableText"/>
            </w:pPr>
            <w:r>
              <w:t xml:space="preserve">ZEMA-NAPAO-2026-00001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2026-10-17</w:t>
            </w:r>
          </w:p>
        </w:tc>
      </w:tr>
      <w:tr>
        <w:trPr>
          <w:cantSplit/>
        </w:trPr>
        <w:tc>
          <w:tcPr>
            <w:tcW w:w="2835" w:type="dxa"/>
          </w:tcPr>
          <w:p>
            <w:pPr>
              <w:pStyle w:val="TableText"/>
            </w:pPr>
            <w:r>
              <w:t xml:space="preserve">Valid until</w:t>
            </w:r>
          </w:p>
        </w:tc>
        <w:tc>
          <w:tcPr>
            <w:tcW w:w="6804" w:type="dxa"/>
          </w:tcPr>
          <w:p>
            <w:pPr>
              <w:pStyle w:val="TableText"/>
            </w:pPr>
            <w:r>
              <w:t xml:space="preserve">2027-10-17</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LB3Q-52P5-G2</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2026-10-17T05:14:15.037Z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2026-10-17T05:14:15.248Z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51a46dc26b689a0a...</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11 (The document in My permits), step 12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ZEMA-NAPAOE/00001/10-17-26 received - Your application ZEMA-NAPAOE/00001/10-17-26 for Notice of Arrival, Possession, Assessment or Expiry of Product has been received by Zambia Environmental Management Agency.</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ZEMA-NAPAOE/00001/10-17-26 - ZEMA-NAPAOE/00001/10-17-26 (Notice of Arrival, Possession, Assessment or Expiry of Product)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Notice of Arrival, Possession, Assessment or Expiry of Product document has been issued - ZEMA-NAPAO-2026-00001 has been issued for Notice of Arrival, Possession, Assessment or Expiry of Product and is valid until 17/10/2027.</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Notice of Arrival, Possession, Assessment or Expiry of Product? - How was Notice of Arrival, Possession, Assessment or Expiry of Product?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ZEMA-NAPAOE/00001/10-17-26 completed - ZEMA-NAPAOE/00001/10-17-26 (Notice of Arrival, Possession, Assessment or Expiry of Product)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ZEMA-NAPAOE/00001/10-17-26 for Notice of Arrival, Possession, Assessment or Expiry of Product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ZEMA-NAPAOE/00001/10-17-26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Notice of Arrival, Possession, Assessment or Expiry of Product?</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Notice of Arrival, Possession, Assessment or Expiry of Product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ZEMA-NAPAOE/00001/10-17-26 completed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Notice of Arrival, Possession, Assessment or Expiry of Product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409</w:t>
            </w:r>
          </w:p>
        </w:tc>
      </w:tr>
      <w:tr>
        <w:trPr>
          <w:cantSplit/>
        </w:trPr>
        <w:tc>
          <w:tcPr>
            <w:tcW w:w="2552" w:type="dxa"/>
          </w:tcPr>
          <w:p>
            <w:pPr>
              <w:pStyle w:val="TableText"/>
            </w:pPr>
            <w:r>
              <w:rPr>
                <w:b/>
                <w:bCs/>
              </w:rPr>
              <w:t xml:space="preserve">Legacy provider</w:t>
            </w:r>
          </w:p>
        </w:tc>
        <w:tc>
          <w:tcPr>
            <w:tcW w:w="7088" w:type="dxa"/>
          </w:tcPr>
          <w:p>
            <w:pPr>
              <w:pStyle w:val="TableText"/>
            </w:pPr>
            <w:r>
              <w:t xml:space="preserve">Zambia Environmental Management Agency (ZEMA) under Ministry of Green Economy and Environment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FastReview (process 1)</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30 calendar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Notice of Action: ZIGS_Forms_Notices / GS-2.NoticeOfAction</w:t>
            </w:r>
            <w:r>
              <w:br/>
              <w:t xml:space="preserve">Application form: ZIGS_Forms_ZEMA / ZEMA_NoticeArrivalPossessAssessExpiry.Application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9b8a591f</w:t>
            </w:r>
          </w:p>
        </w:tc>
      </w:tr>
      <w:tr>
        <w:trPr>
          <w:cantSplit/>
        </w:trPr>
        <w:tc>
          <w:tcPr>
            <w:tcW w:w="2552" w:type="dxa"/>
          </w:tcPr>
          <w:p>
            <w:pPr>
              <w:pStyle w:val="TableText"/>
            </w:pPr>
            <w:r>
              <w:rPr>
                <w:b/>
                <w:bCs/>
              </w:rPr>
              <w:t xml:space="preserve">Generated</w:t>
            </w:r>
          </w:p>
        </w:tc>
        <w:tc>
          <w:tcPr>
            <w:tcW w:w="7088" w:type="dxa"/>
          </w:tcPr>
          <w:p>
            <w:pPr>
              <w:pStyle w:val="TableText"/>
            </w:pPr>
            <w:r>
              <w:t xml:space="preserve">2026-10-17T05:14:20Z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9b8a591f</w:t>
            </w:r>
            <w:r>
              <w:br/>
              <w:t xml:space="preserve">portal dfd4933</w:t>
            </w:r>
            <w:r>
              <w:br/>
              <w:t xml:space="preserve">back office a975a2c</w:t>
            </w:r>
          </w:p>
        </w:tc>
      </w:tr>
      <w:tr>
        <w:trPr>
          <w:cantSplit/>
        </w:trPr>
        <w:tc>
          <w:tcPr>
            <w:tcW w:w="2552" w:type="dxa"/>
          </w:tcPr>
          <w:p>
            <w:pPr>
              <w:pStyle w:val="TableText"/>
            </w:pPr>
            <w:r>
              <w:rPr>
                <w:b/>
                <w:bCs/>
              </w:rPr>
              <w:t xml:space="preserve">Test suite</w:t>
            </w:r>
          </w:p>
        </w:tc>
        <w:tc>
          <w:tcPr>
            <w:tcW w:w="7088" w:type="dxa"/>
          </w:tcPr>
          <w:p>
            <w:pPr>
              <w:pStyle w:val="TableText"/>
            </w:pPr>
            <w:r>
              <w:t xml:space="preserve">e2e 2b037bb;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Zambia Environmental Management Agency  ·  version service v1, platform 9b8a591f  ·  2026-10-17</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Notice of Arrival, Possession, Assessment or Expiry of Product</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Arrival, Possession, Assessment or Expiry of Product - service documentation</dc:title>
  <dc:subject>Zambia Environmental Management Agency</dc:subject>
  <dc:creator>GSB e-Services end-to-end suite</dc:creator>
  <cp:keywords>ZEMA/notice-of-arrival-possession-assessment-or-expiry-of-product</cp:keywords>
  <cp:revision>1</cp:revision>
  <dcterms:created xsi:type="dcterms:W3CDTF">2026-10-17T05:14:20Z</dcterms:created>
  <dcterms:modified xsi:type="dcterms:W3CDTF">2026-10-17T05:14:20Z</dcterms:modified>
</cp:coreProperties>
</file>