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Mining or Exploration Licence Abandonment</w:t>
      </w:r>
    </w:p>
    <w:p>
      <w:pPr>
        <w:pStyle w:val="Subtitle"/>
      </w:pPr>
      <w:r>
        <w:t xml:space="preserve">Service documentation</w:t>
      </w:r>
    </w:p>
    <w:p>
      <w:pPr>
        <w:pStyle w:val="CoverMeta"/>
      </w:pPr>
      <w:r>
        <w:t xml:space="preserve">Owner: Cadastre Department</w:t>
      </w:r>
    </w:p>
    <w:p>
      <w:pPr>
        <w:pStyle w:val="CoverMeta"/>
      </w:pPr>
      <w:r>
        <w:t xml:space="preserve">Service key: MMMD/mining-or-exploration-licence-abandonment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Mining or Exploration Licence Abandonment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Mining or Exploration Licence Abandonment</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Service that abands Mining or Exploration Licences for licence holders or entities seeking for voluntary extinction of a mining right which is demanded by the holder by renunciation.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N/A</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 upon Submission of the Application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Abandonment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("Mining or Exploration Licence Abandonment").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17905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17905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03471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0347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(MMMD-MOELA/00001/10-21-26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(Notice date, Vw mmmd minerals).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(MMMD-MOELA-2026-00001 in this run: "Certificate of Abandonment")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N/A</w:t>
            </w:r>
          </w:p>
        </w:tc>
      </w:tr>
    </w:tbl>
    <w:p>
      <w:pPr>
        <w:pStyle w:val="Heading1"/>
        <w:keepNext/>
      </w:pPr>
      <w:r>
        <w:t xml:space="preserve">4. Output documents</w:t>
      </w:r>
    </w:p>
    <w:p>
      <w:pPr>
        <w:pStyle w:val="Heading2"/>
        <w:keepNext/>
      </w:pPr>
      <w:r>
        <w:t xml:space="preserve">Certificate of Abandonment (sealed PDF)</w:t>
      </w:r>
    </w:p>
    <w:p>
      <w:r>
        <w:t xml:space="preserve">Issued when the case was approved, from the service's output configuration (service template MMMD_Abandonment.Certificate.docx),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Certificate of Abandon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Certificate of Abandonment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Abandonment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Abandonment</w:t>
            </w:r>
          </w:p>
        </w:tc>
      </w:tr>
      <w:tr>
        <w:trPr>
          <w:cantSplit/>
        </w:trPr>
        <w:tc>
          <w:tcPr>
            <w:tcW w:w="2835" w:type="dxa"/>
          </w:tcPr>
          <w:p>
            <w:pPr>
              <w:pStyle w:val="TableText"/>
            </w:pPr>
            <w:r>
              <w:t xml:space="preserve">Permit / licence number</w:t>
            </w:r>
          </w:p>
        </w:tc>
        <w:tc>
          <w:tcPr>
            <w:tcW w:w="6804" w:type="dxa"/>
          </w:tcPr>
          <w:p>
            <w:pPr>
              <w:pStyle w:val="TableText"/>
            </w:pPr>
            <w:r>
              <w:t xml:space="preserve">MMMD-MOELA-2026-00001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JQ2G-YVXG-29</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2026-10-21T08:21:06.763Z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2026-10-21T08:21:06.742Z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aa826673fd1e88bc...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MMMD-MOELA/00001/10-21-26 received - Your application MMMD-MOELA/00001/10-21-26 for Mining or Exploration Licence Abandonment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MMMD-MOELA/00001/10-21-26 - MMMD-MOELA/00001/10-21-26 (Mining or Exploration Licence Abandonment)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Mining or Exploration Licence Abandonment? - How was Mining or Exploration Licence Abandonment?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MMMD-MOELA/00001/10-21-26 completed - MMMD-MOELA/00001/10-21-26 (Mining or Exploration Licence Abandonment)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Mining or Exploration Licence Abandonment document has been issued - MMMD-MOELA-2026-00001 has been issued for Mining or Exploration Licence Abandonment.</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MMMD-MOELA/00001/10-21-26 for Mining or Exploration Licence Abandonment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MMMD-MOELA/00001/10-21-26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Mining or Exploration Licence Abandonment?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MMMD-MOELA/00001/10-21-26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Mining or Exploration Licence Abandonment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Mining or Exploration Licence Abandonment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452</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Abandonment: ZIGS_Forms_MMMD / MMMD_Abandonment.Certificate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2026-10-21T08:21:14Z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Mining or Exploration Licence Abandonment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or Exploration Licence Abandonment - service documentation</dc:title>
  <dc:subject>Cadastre Department</dc:subject>
  <dc:creator>GSB e-Services end-to-end suite</dc:creator>
  <cp:keywords>MMMD/mining-or-exploration-licence-abandonment</cp:keywords>
  <cp:revision>1</cp:revision>
  <dcterms:created xsi:type="dcterms:W3CDTF">2026-10-21T08:21:14Z</dcterms:created>
  <dcterms:modified xsi:type="dcterms:W3CDTF">2026-10-21T08:21:14Z</dcterms:modified>
</cp:coreProperties>
</file>