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Licence Transfer</w:t>
      </w:r>
    </w:p>
    <w:p>
      <w:pPr>
        <w:pStyle w:val="Subtitle"/>
      </w:pPr>
      <w:r>
        <w:t xml:space="preserve">Service documentation</w:t>
      </w:r>
    </w:p>
    <w:p>
      <w:pPr>
        <w:pStyle w:val="CoverMeta"/>
      </w:pPr>
      <w:r>
        <w:t xml:space="preserve">Owner: Zambia Environmental Management Agency</w:t>
      </w:r>
    </w:p>
    <w:p>
      <w:pPr>
        <w:pStyle w:val="CoverMeta"/>
      </w:pPr>
      <w:r>
        <w:t xml:space="preserve">Service key: ZEMA/licence-transfer</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Licence Transfer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Licence Transfer</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A Licencee may apply for the Transfer of a Licence in situations where ownership or operational control of a project or facility changes hands, the environmental license needs to be transferred to the new entity. The transfer process involves notifying the licensing authority about the ownership change and providing relevant documentation, such as the transfer agreement or legal documentation. The new entity assumes the responsibilities and obligations outlined in the original license, subject to any conditions or requirements imposed by the regulatory authority.</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Licence Tranfer Application Fee: ZMW 40.00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Linked to the validity of the initial licence.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 Transfer applications only</w:t>
            </w:r>
            <w:r>
              <w:br/>
              <w:t xml:space="preserve">Company Registration Certificate (optional), Transfer applications only</w:t>
            </w:r>
            <w:r>
              <w:br/>
              <w:t xml:space="preserve">Cover Letter to the Director General (from Transferor, expressing intent to transfer the Licence) (required), Transfer applications only</w:t>
            </w:r>
            <w:r>
              <w:br/>
              <w:t xml:space="preserve">Cover Letter to the Director General (from Transferee, accepting the transfer of the Licence) (required), Transfer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SI No. 69 of 2020 THE ENVIRONMENTAL MANAGEMENT ACT, 2011 (https://www.parliament.gov.zm/sites/default/files/documents/acts/Environmetal%20Mangement%20Act%2012%20of%202011.pdf)</w:t>
            </w:r>
            <w:r>
              <w:br/>
              <w:t xml:space="preserve">SI no.12 of 2013 – The Environmental Management (Licensing) Regulations, 2013 (http://www.zema.org.zm/index.php/download/the-environmental-management-licencing-regulations-2013/)</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10</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Supervisor,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("Licence Transfer").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844349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844349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National Identity Card (NRC)).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29937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29937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(ZEMA-LT/00001/10-17-26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view, Inspect, Assign to Case Officer"/>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Inspect, Assign to Case Officer.</w:t>
      </w:r>
    </w:p>
    <w:p>
      <w:pPr>
        <w:pStyle w:val="Heading3"/>
        <w:keepNext/>
      </w:pPr>
      <w:r>
        <w:t xml:space="preserve">Step 12.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2" name="img022.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ake the new application o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Take the new application on.</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Complet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Completion.</w:t>
      </w:r>
    </w:p>
    <w:p>
      <w:pPr>
        <w:pStyle w:val="Heading3"/>
        <w:keepNext/>
      </w:pPr>
      <w:r>
        <w:t xml:space="preserve">Step 16.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Review, Add Comments, Send for Signature"/>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Review, Add Comments, Send for Signature.</w:t>
      </w:r>
    </w:p>
    <w:p>
      <w:pPr>
        <w:pStyle w:val="Heading3"/>
        <w:keepNext/>
      </w:pPr>
      <w:r>
        <w:t xml:space="preserve">Step 17.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w:t>
      </w:r>
    </w:p>
    <w:p>
      <w:pPr>
        <w:pStyle w:val="Heading3"/>
        <w:keepNext/>
      </w:pPr>
      <w:r>
        <w:t xml:space="preserve">Step 18. Issue the document</w:t>
      </w:r>
    </w:p>
    <w:p>
      <w:pPr>
        <w:keepNext/>
      </w:pPr>
      <w:r>
        <w:rPr>
          <w:i/>
          <w:iCs/>
        </w:rPr>
        <w:t xml:space="preserve">Case Officer · Back office</w:t>
      </w:r>
    </w:p>
    <w:p>
      <w:pPr>
        <w:keepNext/>
      </w:pPr>
      <w:r>
        <w:t xml:space="preserve">The service's validity ("Linked to the validity of the initial licence.")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8" name="img02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Issue the docu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Issue the document.</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(ZEMA-LT-2026-00001 in this run: "Licence Transfer")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 40 ZMW Amendment to Licence fee – 4000 ZMW</w:t>
            </w:r>
          </w:p>
        </w:tc>
      </w:tr>
      <w:tr>
        <w:trPr>
          <w:cantSplit/>
        </w:trPr>
        <w:tc>
          <w:tcPr>
            <w:tcW w:w="2835" w:type="dxa"/>
          </w:tcPr>
          <w:p>
            <w:pPr>
              <w:pStyle w:val="TableText"/>
            </w:pPr>
            <w:r>
              <w:t xml:space="preserve">Invoice 1</w:t>
            </w:r>
          </w:p>
        </w:tc>
        <w:tc>
          <w:tcPr>
            <w:tcW w:w="6804" w:type="dxa"/>
          </w:tcPr>
          <w:p>
            <w:pPr>
              <w:pStyle w:val="TableText"/>
            </w:pPr>
            <w:r>
              <w:t xml:space="preserve">6882100042400315</w:t>
            </w:r>
          </w:p>
        </w:tc>
      </w:tr>
      <w:tr>
        <w:trPr>
          <w:cantSplit/>
        </w:trPr>
        <w:tc>
          <w:tcPr>
            <w:tcW w:w="2835" w:type="dxa"/>
          </w:tcPr>
          <w:p>
            <w:pPr>
              <w:pStyle w:val="TableText"/>
            </w:pPr>
            <w:r>
              <w:t xml:space="preserve">Amount 1</w:t>
            </w:r>
          </w:p>
        </w:tc>
        <w:tc>
          <w:tcPr>
            <w:tcW w:w="6804" w:type="dxa"/>
          </w:tcPr>
          <w:p>
            <w:pPr>
              <w:pStyle w:val="TableText"/>
            </w:pPr>
            <w:r>
              <w:t xml:space="preserve">ZMW 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Licence Transfer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3" name="img033.png" descr="Licence Transfer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Licence Transfer (sealed PDF)"/>
                    <pic:cNvPicPr/>
                  </pic:nvPicPr>
                  <pic:blipFill>
                    <a:blip r:embed="rIdImg33"/>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Licence Transfer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Licence Transfer</w:t>
            </w:r>
          </w:p>
        </w:tc>
      </w:tr>
      <w:tr>
        <w:trPr>
          <w:cantSplit/>
        </w:trPr>
        <w:tc>
          <w:tcPr>
            <w:tcW w:w="2835" w:type="dxa"/>
          </w:tcPr>
          <w:p>
            <w:pPr>
              <w:pStyle w:val="TableText"/>
            </w:pPr>
            <w:r>
              <w:t xml:space="preserve">Permit / licence number</w:t>
            </w:r>
          </w:p>
        </w:tc>
        <w:tc>
          <w:tcPr>
            <w:tcW w:w="6804" w:type="dxa"/>
          </w:tcPr>
          <w:p>
            <w:pPr>
              <w:pStyle w:val="TableText"/>
            </w:pPr>
            <w:r>
              <w:t xml:space="preserve">ZEMA-LT-2026-00001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KZWJ-3RTN-WY</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2026-10-17T05:22:17.217Z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2026-10-17T05:22:17.837Z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87221125d9cf2a4c...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(Issue the document),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ZEMA-LT/00001/10-17-26 - The fee of ZMW 40.00 for Licence Transfer (ZEMA-LT/00001/10-17-26) is now due. Invoice 6882100042400315.</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ZEMA-LT/00001/10-17-26 received - Your application ZEMA-LT/00001/10-17-26 for Licence Transfer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ZEMA-LT/00001/10-17-26 - Your payment of ZMW 40.00 for ZEMA-LT/00001/10-17-26 (Licence Transfer) has been received. Receipt: &lt;ZamPay&gt;/pdf?documentType=receipt&amp;invoiceNumber=6882100042400315</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Licence Transfer? - How was Licence Transfer?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ZEMA-LT/00001/10-17-26 completed - ZEMA-LT/00001/10-17-26 (Licence Transfer)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Licence Transfer document has been issued - ZEMA-LT-2026-00001 has been issued for Licence Transfer.</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ZEMA-LT/00001/10-17-26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ZEMA-LT/00001/10-17-26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 due for ZEMA-LT/00001/10-17-26. Invoice 6882100042400315. Pay: &lt;ZamPay&gt;/pay-for-service/get-invoice/6882100042400315</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ZEMA-LT/00001/10-17-26 for Licence Transfer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Licence Transfer?</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ZEMA-LT/00001/10-17-26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Licence Transfer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Licence Transfer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436</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Licence Tranfer Application Fee: ZMW 40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Transfer: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ZIGS_Forms_ZEMA / ZEMA_LicenceTransfer.Application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2026-10-17T05:22:28Z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Licence Transfer</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Transfer - service documentation</dc:title>
  <dc:subject>Zambia Environmental Management Agency</dc:subject>
  <dc:creator>GSB e-Services end-to-end suite</dc:creator>
  <cp:keywords>ZEMA/licence-transfer</cp:keywords>
  <cp:revision>1</cp:revision>
  <dcterms:created xsi:type="dcterms:W3CDTF">2026-10-17T05:22:28Z</dcterms:created>
  <dcterms:modified xsi:type="dcterms:W3CDTF">2026-10-17T05:22:28Z</dcterms:modified>
</cp:coreProperties>
</file>