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Health Clearance Certificate for Food Products (HCC)</w:t>
      </w:r>
    </w:p>
    <w:p>
      <w:pPr>
        <w:pStyle w:val="Subtitle"/>
      </w:pPr>
      <w:r>
        <w:t xml:space="preserve">Service documentation</w:t>
      </w:r>
    </w:p>
    <w:p>
      <w:pPr>
        <w:pStyle w:val="CoverMeta"/>
      </w:pPr>
      <w:r>
        <w:t xml:space="preserve">Owner: Department of Public Health</w:t>
      </w:r>
    </w:p>
    <w:p>
      <w:pPr>
        <w:pStyle w:val="CoverMeta"/>
      </w:pPr>
      <w:r>
        <w:t xml:space="preserve">Service key: DOPH/health-clearance-certificate-for-food-products-hcc</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Health Clearance Certificate for Food Products (HCC) service of Department of Public Health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Health Clearance Certificate for Food Products (HCC)</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Public Health (DOPH)</w:t>
            </w:r>
          </w:p>
        </w:tc>
      </w:tr>
      <w:tr>
        <w:trPr>
          <w:cantSplit/>
        </w:trPr>
        <w:tc>
          <w:tcPr>
            <w:tcW w:w="2552" w:type="dxa"/>
          </w:tcPr>
          <w:p>
            <w:pPr>
              <w:pStyle w:val="TableText"/>
            </w:pPr>
            <w:r>
              <w:rPr>
                <w:b/>
                <w:bCs/>
              </w:rPr>
              <w:t xml:space="preserve">Purpose</w:t>
            </w:r>
          </w:p>
        </w:tc>
        <w:tc>
          <w:tcPr>
            <w:tcW w:w="7088" w:type="dxa"/>
          </w:tcPr>
          <w:p>
            <w:pPr>
              <w:pStyle w:val="TableText"/>
            </w:pPr>
            <w:r>
              <w:t xml:space="preserve">1. Import and Transit: Certification ensuring compliance with Zambian food safety standards for food imports and transit shipments. Verifies that food products meet health, safety, and quality requirements before entry into Zambia or while in transit.</w:t>
            </w:r>
            <w:r>
              <w:br/>
              <w:t xml:space="preserve">2. Export: Certification ensuring compliance with export food safety regulations, verifying that food products meet the health and quality standards required by importing countries.</w:t>
            </w:r>
            <w:r>
              <w:br/>
              <w:t xml:space="preserve">3. Locally Produced Food Products: Certification ensuring locally manufactured food products meet health and safety standards before they are distributed or sold in Zambia</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3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6 months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GS3.PermitPreview</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("Health Clearance Certificate for Food Products").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(22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498413"/>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49841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847578"/>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84757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(DOPH-HCCFP/00001/10-21-26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Public Health);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4 fields that come from the office rather than from the application (Generic name, Units of measure, Packing unit names, Package description).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ceive, Inspect, Report Findings"/>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Receive, Inspect, Report Findings.</w:t>
      </w:r>
    </w:p>
    <w:p>
      <w:pPr>
        <w:pStyle w:val="Heading3"/>
        <w:keepNext/>
      </w:pPr>
      <w:r>
        <w:t xml:space="preserve">Step 11. Expert consultation: Expert Review</w:t>
      </w:r>
    </w:p>
    <w:p>
      <w:pPr>
        <w:keepNext/>
      </w:pPr>
      <w:r>
        <w:rPr>
          <w:i/>
          <w:iCs/>
        </w:rPr>
        <w:t xml:space="preserve">Case Officer · Back office</w:t>
      </w:r>
    </w:p>
    <w:p>
      <w:pPr>
        <w:keepNext/>
      </w:pPr>
      <w:r>
        <w:t xml:space="preserve">The Case Officer works on "Expert consultation: Expert Review"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Expert consultation: Expert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Expert consultation: Expert Review"/>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Expert consultation: Expert Review.</w:t>
      </w:r>
    </w:p>
    <w:p>
      <w:pPr>
        <w:pStyle w:val="Heading3"/>
        <w:keepNext/>
      </w:pPr>
      <w:r>
        <w:t xml:space="preserve">Step 12. Decide: Supervisor Review &amp; e-Sign</w:t>
      </w:r>
    </w:p>
    <w:p>
      <w:pPr>
        <w:keepNext/>
      </w:pPr>
      <w:r>
        <w:rPr>
          <w:i/>
          <w:iCs/>
        </w:rPr>
        <w:t xml:space="preserve">Supervisor · Back office</w:t>
      </w:r>
    </w:p>
    <w:p>
      <w:pPr>
        <w:keepNext/>
      </w:pPr>
      <w:r>
        <w:t xml:space="preserve">At "Supervisor Review &amp; e-Sign"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Supervisor Review &amp;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Supervisor Review &amp;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Supervisor Review &amp; e-Sign.</w:t>
      </w:r>
    </w:p>
    <w:p>
      <w:pPr>
        <w:pStyle w:val="Heading3"/>
        <w:keepNext/>
      </w:pPr>
      <w:r>
        <w:t xml:space="preserve">Step 13. Decide: Chief Supervisor Review &amp; e-Sign</w:t>
      </w:r>
    </w:p>
    <w:p>
      <w:pPr>
        <w:keepNext/>
      </w:pPr>
      <w:r>
        <w:rPr>
          <w:i/>
          <w:iCs/>
        </w:rPr>
        <w:t xml:space="preserve">Supervisor · Back office</w:t>
      </w:r>
    </w:p>
    <w:p>
      <w:pPr>
        <w:keepNext/>
      </w:pPr>
      <w:r>
        <w:t xml:space="preserve">At "Chief Supervisor Review &amp; e-Sign"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0" name="img020.png" descr="Decide: Chief Supervisor Review &amp;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Decide: Chief Supervisor Review &amp; e-Sign"/>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Decide: Chief Supervisor Review &amp; e-Sign.</w:t>
      </w:r>
    </w:p>
    <w:p>
      <w:pPr>
        <w:pStyle w:val="Heading3"/>
        <w:keepNext/>
      </w:pPr>
      <w:r>
        <w:t xml:space="preserve">Step 14. Decide: Executive Review &amp; e-Sign</w:t>
      </w:r>
    </w:p>
    <w:p>
      <w:pPr>
        <w:keepNext/>
      </w:pPr>
      <w:r>
        <w:rPr>
          <w:i/>
          <w:iCs/>
        </w:rPr>
        <w:t xml:space="preserve">Executive · Back office</w:t>
      </w:r>
    </w:p>
    <w:p>
      <w:pPr>
        <w:keepNext/>
      </w:pPr>
      <w:r>
        <w:t xml:space="preserve">At "Executive Review &amp;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1" name="img021.png" descr="Decide: Executive Review &amp;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Decide: Executive Review &amp; e-Sig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Executive Review &amp; e-Sign.</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(DOPH-HCCFP-2026-00001 in this run: "GS3.PermitPreview")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The document in My permits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4" name="img024.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desktop"/>
                          <pic:cNvPicPr/>
                        </pic:nvPicPr>
                        <pic:blipFill>
                          <a:blip r:embed="rIdImg2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5" name="img025.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the document - 375 px phone"/>
                          <pic:cNvPicPr/>
                        </pic:nvPicPr>
                        <pic:blipFill>
                          <a:blip r:embed="rIdImg2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GS3.PermitPreview (sealed PDF)</w:t>
      </w:r>
    </w:p>
    <w:p>
      <w:r>
        <w:t xml:space="preserve">Issued when the case was approved, from the service's output configuration (service template GS3.PermitPreview.docx),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6" name="img026.png" descr="GS3.PermitPreview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GS3.PermitPreview (sealed PDF)"/>
                    <pic:cNvPicPr/>
                  </pic:nvPicPr>
                  <pic:blipFill>
                    <a:blip r:embed="rIdImg26"/>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GS3.PermitPreview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GS3.PermitPreview</w:t>
            </w:r>
          </w:p>
        </w:tc>
      </w:tr>
      <w:tr>
        <w:trPr>
          <w:cantSplit/>
        </w:trPr>
        <w:tc>
          <w:tcPr>
            <w:tcW w:w="2835" w:type="dxa"/>
          </w:tcPr>
          <w:p>
            <w:pPr>
              <w:pStyle w:val="TableText"/>
            </w:pPr>
            <w:r>
              <w:t xml:space="preserve">Permit / licence number</w:t>
            </w:r>
          </w:p>
        </w:tc>
        <w:tc>
          <w:tcPr>
            <w:tcW w:w="6804" w:type="dxa"/>
          </w:tcPr>
          <w:p>
            <w:pPr>
              <w:pStyle w:val="TableText"/>
            </w:pPr>
            <w:r>
              <w:t xml:space="preserve">DOPH-HCCFP-2026-00001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2027-04-21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L44T-VV6V-KE</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2026-10-21T05:48:16.716Z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2026-10-21T05:48:16.703Z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2bbb6d5a24c1e1a6...</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DOPH-HCCFP/00001/10-21-26 received - Your application DOPH-HCCFP/00001/10-21-26 for Health Clearance Certificate for Food Products (HCC) has been received by Department of Public Health.</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DOPH-HCCFP/00001/10-21-26 - DOPH-HCCFP/00001/10-21-26 (Health Clearance Certificate for Food Products (HCC))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DOPH-HCCFP/00001/10-21-26 approved - DOPH-HCCFP/00001/10-21-26 (Health Clearance Certificate for Food Products (HCC))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Health Clearance Certificate for Food Products (HCC) document has been issued - DOPH-HCCFP-2026-00001 has been issued for Health Clearance Certificate for Food Products (HCC) and is valid until 21/04/2027.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Health Clearance Certificate for Food Products (HCC)? - How was Health Clearance Certificate for Food Products (HCC)?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DOPH-HCCFP/00001/10-21-26 completed - DOPH-HCCFP/00001/10-21-26 (Health Clearance Certificate for Food Products (HCC))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DOPH-HCCFP/00001/10-21-26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DOPH-HCCFP/00001/10-21-26 for Health Clearance Certificate for Food Products (HCC)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DOPH-HCCFP/00001/10-21-26 approved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Health Clearance Certificate for Food Products (HCC)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Health Clearance Certificate for Food Products (HCC)?</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DOPH-HCCFP/00001/10-21-26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Health Clearance Certificate for Food Products (HCC)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500</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Public Health (DOPH) under Ministry of Health</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GS3.PermitPreview: ZIGS_Forms_DOPH / GS3.PermitPreview</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https://dophui.gsb.gov.zm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2026-10-21T05:48:25Z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Public Health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Health Clearance Certificate for Food Products (HCC)</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Clearance Certificate for Food Products (HCC) - service documentation</dc:title>
  <dc:subject>Department of Public Health</dc:subject>
  <dc:creator>GSB e-Services end-to-end suite</dc:creator>
  <cp:keywords>DOPH/health-clearance-certificate-for-food-products-hcc</cp:keywords>
  <cp:revision>1</cp:revision>
  <dcterms:created xsi:type="dcterms:W3CDTF">2026-10-21T05:48:25Z</dcterms:created>
  <dcterms:modified xsi:type="dcterms:W3CDTF">2026-10-21T05:48:25Z</dcterms:modified>
</cp:coreProperties>
</file>