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Guest Accommodation Management Service</w:t>
      </w:r>
    </w:p>
    <w:p>
      <w:pPr>
        <w:pStyle w:val="Subtitle"/>
      </w:pPr>
      <w:r>
        <w:t xml:space="preserve">Service documentation</w:t>
      </w:r>
    </w:p>
    <w:p>
      <w:pPr>
        <w:pStyle w:val="CoverMeta"/>
      </w:pPr>
      <w:r>
        <w:t xml:space="preserve">Owner: Department of Hostels Board of Management</w:t>
      </w:r>
    </w:p>
    <w:p>
      <w:pPr>
        <w:pStyle w:val="CoverMeta"/>
      </w:pPr>
      <w:r>
        <w:t xml:space="preserve">Service key: DHBM/guest-accommodation-management-service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Guest Accommodation Management Service service of Department of Hostels Board of Management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Guest Accommodation Management Service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Hostels Board of Management (DHBM)</w:t>
            </w:r>
          </w:p>
        </w:tc>
      </w:tr>
      <w:tr>
        <w:trPr>
          <w:cantSplit/>
        </w:trPr>
        <w:tc>
          <w:tcPr>
            <w:tcW w:w="2552" w:type="dxa"/>
          </w:tcPr>
          <w:p>
            <w:pPr>
              <w:pStyle w:val="TableText"/>
            </w:pPr>
            <w:r>
              <w:rPr>
                <w:b/>
                <w:bCs/>
              </w:rPr>
              <w:t xml:space="preserve">Purpose</w:t>
            </w:r>
          </w:p>
        </w:tc>
        <w:tc>
          <w:tcPr>
            <w:tcW w:w="7088" w:type="dxa"/>
          </w:tcPr>
          <w:p>
            <w:pPr>
              <w:pStyle w:val="TableText"/>
            </w:pPr>
            <w:r>
              <w:t xml:space="preserve">The Guest Accommodation Management Service ensures a smooth and hassle-free stay by handling all front office operations efficiently. From the moment a guest makes a booking to their departure, this service provides seamless support, including room assignments, billing, and personalized guest experiences.</w:t>
            </w:r>
            <w:r>
              <w:br/>
              <w:t xml:space="preserve"/>
            </w:r>
            <w:r>
              <w:br/>
              <w:t xml:space="preserve">With features like quick check-ins, secure payment processing, guest profile management, and responsive complaint handling, this service enhances comfort and satisfaction. By integrating with other departments like housekeeping and maintenance, it ensures a well-coordinated and enjoyable stay for every guest.</w:t>
            </w:r>
          </w:p>
        </w:tc>
      </w:tr>
      <w:tr>
        <w:trPr>
          <w:cantSplit/>
        </w:trPr>
        <w:tc>
          <w:tcPr>
            <w:tcW w:w="2552" w:type="dxa"/>
          </w:tcPr>
          <w:p>
            <w:pPr>
              <w:pStyle w:val="TableText"/>
            </w:pPr>
            <w:r>
              <w:rPr>
                <w:b/>
                <w:bCs/>
              </w:rPr>
              <w:t xml:space="preserve">Who can apply</w:t>
            </w:r>
          </w:p>
        </w:tc>
        <w:tc>
          <w:tcPr>
            <w:tcW w:w="7088" w:type="dxa"/>
          </w:tcPr>
          <w:p>
            <w:pPr>
              <w:pStyle w:val="TableText"/>
            </w:pPr>
            <w:r>
              <w:t xml:space="preserve">For Company : Company Registration Certificate</w:t>
            </w:r>
            <w:r>
              <w:br/>
              <w:t xml:space="preserve">For Individual : NRC</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There are no service fees</w:t>
            </w:r>
          </w:p>
        </w:tc>
      </w:tr>
      <w:tr>
        <w:trPr>
          <w:cantSplit/>
        </w:trPr>
        <w:tc>
          <w:tcPr>
            <w:tcW w:w="2552" w:type="dxa"/>
          </w:tcPr>
          <w:p>
            <w:pPr>
              <w:pStyle w:val="TableText"/>
            </w:pPr>
            <w:r>
              <w:rPr>
                <w:b/>
                <w:bCs/>
              </w:rPr>
              <w:t xml:space="preserve">Turnaround</w:t>
            </w:r>
          </w:p>
        </w:tc>
        <w:tc>
          <w:tcPr>
            <w:tcW w:w="7088" w:type="dxa"/>
          </w:tcPr>
          <w:p>
            <w:pPr>
              <w:pStyle w:val="TableText"/>
            </w:pPr>
            <w:r>
              <w:t xml:space="preserve">5-10 minutes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24 Hours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For Company : Company Registration Certificate (required)</w:t>
            </w:r>
            <w:r>
              <w:br/>
              <w:t xml:space="preserve">For Individual : NRC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("Guest Accommodation Management Service").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891122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891122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For Company : Company Registration Certificate, For Individual : NRC).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39993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139993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(DHBM-GAMS/00001/10-21-26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Hostels Board of Management);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7" name="img01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Decide: Review, Inspect, e-Sig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Decide: Review, Inspect, e-Sign.</w:t>
      </w:r>
    </w:p>
    <w:p>
      <w:pPr>
        <w:pStyle w:val="Heading3"/>
        <w:keepNext/>
      </w:pPr>
      <w:r>
        <w:t xml:space="preserve">Step 11. The document in My permits</w:t>
      </w:r>
    </w:p>
    <w:p>
      <w:pPr>
        <w:keepNext/>
      </w:pPr>
      <w:r>
        <w:rPr>
          <w:i/>
          <w:iCs/>
        </w:rPr>
        <w:t xml:space="preserve">Citizen · National e-Services portal</w:t>
      </w:r>
    </w:p>
    <w:p>
      <w:pPr>
        <w:keepNext/>
      </w:pPr>
      <w:r>
        <w:t xml:space="preserve">The issued document (DHBM-GAMS-2026-00001 in this run: "Guest Accommodation Management Service")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The document in My permits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The document in My permits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The document in My permits - desktop (left) and a 375 px phone (right).</w:t>
      </w:r>
    </w:p>
    <w:p>
      <w:pPr>
        <w:pStyle w:val="Heading3"/>
        <w:keepNext/>
      </w:pPr>
      <w:r>
        <w:t xml:space="preserve">Step 12.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Verify the document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Verify the document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There are no service fees</w:t>
            </w:r>
          </w:p>
        </w:tc>
      </w:tr>
    </w:tbl>
    <w:p>
      <w:pPr>
        <w:pStyle w:val="Heading1"/>
        <w:keepNext/>
      </w:pPr>
      <w:r>
        <w:t xml:space="preserve">4. Output documents</w:t>
      </w:r>
    </w:p>
    <w:p>
      <w:pPr>
        <w:pStyle w:val="Heading2"/>
        <w:keepNext/>
      </w:pPr>
      <w:r>
        <w:t xml:space="preserve">Guest Accommodation Management Service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2" name="img022.png" descr="Guest Accommodation Management Servi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Guest Accommodation Management Service (sealed PDF)"/>
                    <pic:cNvPicPr/>
                  </pic:nvPicPr>
                  <pic:blipFill>
                    <a:blip r:embed="rIdImg2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Guest Accommodation Management Service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Guest Accommodation Management Service</w:t>
            </w:r>
          </w:p>
        </w:tc>
      </w:tr>
      <w:tr>
        <w:trPr>
          <w:cantSplit/>
        </w:trPr>
        <w:tc>
          <w:tcPr>
            <w:tcW w:w="2835" w:type="dxa"/>
          </w:tcPr>
          <w:p>
            <w:pPr>
              <w:pStyle w:val="TableText"/>
            </w:pPr>
            <w:r>
              <w:t xml:space="preserve">Permit / licence number</w:t>
            </w:r>
          </w:p>
        </w:tc>
        <w:tc>
          <w:tcPr>
            <w:tcW w:w="6804" w:type="dxa"/>
          </w:tcPr>
          <w:p>
            <w:pPr>
              <w:pStyle w:val="TableText"/>
            </w:pPr>
            <w:r>
              <w:t xml:space="preserve">DHBM-GAMS-2026-00001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2026-10-22</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BKLC-VNTR-Y5</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2026-10-21T05:53:44.320Z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2026-10-21T05:53:44.956Z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a16209d83e6d1f89...</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11 (The document in My permits), step 12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DHBM-GAMS/00001/10-21-26 received - Your application DHBM-GAMS/00001/10-21-26 for Guest Accommodation Management Service has been received by Department of Hostels Board of Management.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DHBM-GAMS/00001/10-21-26 - DHBM-GAMS/00001/10-21-26 (Guest Accommodation Management Service)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Guest Accommodation Management Service document has been issued - DHBM-GAMS-2026-00001 has been issued for Guest Accommodation Management Service and is valid until 22/10/2026.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Guest Accommodation Management Service? - How was Guest Accommodation Management Service?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DHBM-GAMS/00001/10-21-26 completed - DHBM-GAMS/00001/10-21-26 (Guest Accommodation Management Service)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DHBM-GAMS/00001/10-21-26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DHBM-GAMS/00001/10-21-26 for Guest Accommodation Management Service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Guest Accommodation Management Service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Guest Accommodation Management Service?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DHBM-GAMS/00001/10-21-26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Guest Accommodation Management Service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505</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Hostels Board of Management (DHBM) under Ministry of Tourism</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https://hmsui.gsb.gov.zm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2026-10-21T05:53:53Z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Hostels Board of Management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Guest Accommodation Management Service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 Accommodation Management Service - service documentation</dc:title>
  <dc:subject>Department of Hostels Board of Management</dc:subject>
  <dc:creator>GSB e-Services end-to-end suite</dc:creator>
  <cp:keywords>DHBM/guest-accommodation-management-service</cp:keywords>
  <cp:revision>1</cp:revision>
  <dcterms:created xsi:type="dcterms:W3CDTF">2026-10-21T05:53:53Z</dcterms:created>
  <dcterms:modified xsi:type="dcterms:W3CDTF">2026-10-21T05:53:53Z</dcterms:modified>
</cp:coreProperties>
</file>