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Forest Produce Import Permit</w:t>
      </w:r>
    </w:p>
    <w:p>
      <w:pPr>
        <w:pStyle w:val="Subtitle"/>
      </w:pPr>
      <w:r>
        <w:t xml:space="preserve">Service documentation</w:t>
      </w:r>
    </w:p>
    <w:p>
      <w:pPr>
        <w:pStyle w:val="CoverMeta"/>
      </w:pPr>
      <w:r>
        <w:t xml:space="preserve">Owner: Forestry Department</w:t>
      </w:r>
    </w:p>
    <w:p>
      <w:pPr>
        <w:pStyle w:val="CoverMeta"/>
      </w:pPr>
      <w:r>
        <w:t xml:space="preserve">Service key: MGEE/forest-produce-import-permit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Forest Produce Import Permit service of Forestry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Forest Produce Import Permit</w:t>
            </w:r>
          </w:p>
        </w:tc>
      </w:tr>
      <w:tr>
        <w:trPr>
          <w:cantSplit/>
        </w:trPr>
        <w:tc>
          <w:tcPr>
            <w:tcW w:w="2552" w:type="dxa"/>
          </w:tcPr>
          <w:p>
            <w:pPr>
              <w:pStyle w:val="TableText"/>
            </w:pPr>
            <w:r>
              <w:rPr>
                <w:b/>
                <w:bCs/>
              </w:rPr>
              <w:t xml:space="preserve">Owner (MDA)</w:t>
            </w:r>
          </w:p>
        </w:tc>
        <w:tc>
          <w:tcPr>
            <w:tcW w:w="7088" w:type="dxa"/>
          </w:tcPr>
          <w:p>
            <w:pPr>
              <w:pStyle w:val="TableText"/>
            </w:pPr>
            <w:r>
              <w:t xml:space="preserve">Forestry Department (MGEE)</w:t>
            </w:r>
          </w:p>
        </w:tc>
      </w:tr>
      <w:tr>
        <w:trPr>
          <w:cantSplit/>
        </w:trPr>
        <w:tc>
          <w:tcPr>
            <w:tcW w:w="2552" w:type="dxa"/>
          </w:tcPr>
          <w:p>
            <w:pPr>
              <w:pStyle w:val="TableText"/>
            </w:pPr>
            <w:r>
              <w:rPr>
                <w:b/>
                <w:bCs/>
              </w:rPr>
              <w:t xml:space="preserve">Purpose</w:t>
            </w:r>
          </w:p>
        </w:tc>
        <w:tc>
          <w:tcPr>
            <w:tcW w:w="7088" w:type="dxa"/>
          </w:tcPr>
          <w:p>
            <w:pPr>
              <w:pStyle w:val="TableText"/>
            </w:pPr>
            <w:r>
              <w:t xml:space="preserve">This Permit allows the holder to import into Zambia the forest produce specified on the permit, in the quantities and on the conditions specified on the permit.</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Turnaround</w:t>
            </w:r>
          </w:p>
        </w:tc>
        <w:tc>
          <w:tcPr>
            <w:tcW w:w="7088" w:type="dxa"/>
          </w:tcPr>
          <w:p>
            <w:pPr>
              <w:pStyle w:val="TableText"/>
            </w:pPr>
            <w:r>
              <w:t xml:space="preserve">30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30 Days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(required)</w:t>
            </w:r>
            <w:r>
              <w:br/>
              <w:t xml:space="preserve">Phytosanitary Certificate from the exporting country (optional)</w:t>
            </w:r>
            <w:r>
              <w:br/>
              <w:t xml:space="preserve">Forestry Production Permit (required)</w:t>
            </w:r>
            <w:r>
              <w:br/>
              <w:t xml:space="preserve">Forestry Produce Export Permit (From the exporting Country)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r>
              <w:br/>
              <w:t xml:space="preserve">Forest Produce Import Permit</w:t>
            </w:r>
          </w:p>
        </w:tc>
      </w:tr>
      <w:tr>
        <w:trPr>
          <w:cantSplit/>
        </w:trPr>
        <w:tc>
          <w:tcPr>
            <w:tcW w:w="2552" w:type="dxa"/>
          </w:tcPr>
          <w:p>
            <w:pPr>
              <w:pStyle w:val="TableText"/>
            </w:pPr>
            <w:r>
              <w:rPr>
                <w:b/>
                <w:bCs/>
              </w:rPr>
              <w:t xml:space="preserve">Legal basis</w:t>
            </w:r>
          </w:p>
        </w:tc>
        <w:tc>
          <w:tcPr>
            <w:tcW w:w="7088" w:type="dxa"/>
          </w:tcPr>
          <w:p>
            <w:pPr>
              <w:pStyle w:val="TableText"/>
            </w:pPr>
            <w:r>
              <w:t xml:space="preserve">Forests Act, No. 4 of 2015 (https://www.parliament.gov.zm/sites/default/files/documents/acts/The%20Forest%20Act%202015.pdf)</w:t>
            </w:r>
            <w:r>
              <w:br/>
              <w:t xml:space="preserve">SI. No. 52 of 2013 - Fees Regulation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("Forest Produce Import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932849"/>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93284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(5 in this run: National Identity Card (NRC), Company Registration Certificate, Phytosanitary Certificate from the exporting country, Forestry Production Permit, Forestry Produce Export Permit (From the exporting Country)).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93929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9392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(MGEE-FPIP/00001/10-21-26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(Forestry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 field that come from the office rather than from the application (Service category).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Set the fee and raise the invoice</w:t>
      </w:r>
    </w:p>
    <w:p>
      <w:pPr>
        <w:keepNext/>
      </w:pPr>
      <w:r>
        <w:rPr>
          <w:i/>
          <w:iCs/>
        </w:rPr>
        <w:t xml:space="preserve">Case Officer · Back office</w:t>
      </w:r>
    </w:p>
    <w:p>
      <w:pPr>
        <w:keepNext/>
      </w:pPr>
      <w:r>
        <w:t xml:space="preserve">The Case Officer works out the fee from the service's imported fee schedule ("").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Set the fee and raise th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t the fee and raise the invoic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Set the fee and raise the invoice.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(K100.00).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(K100.00,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Review, Report Findings, Draft Decision</w:t>
      </w:r>
    </w:p>
    <w:p>
      <w:pPr>
        <w:keepNext/>
      </w:pPr>
      <w:r>
        <w:rPr>
          <w:i/>
          <w:iCs/>
        </w:rPr>
        <w:t xml:space="preserve">Case Officer · Back office</w:t>
      </w:r>
    </w:p>
    <w:p>
      <w:pPr>
        <w:keepNext/>
      </w:pPr>
      <w:r>
        <w:t xml:space="preserve">The Case Officer works on "Review, Report Findings,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Report Finding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Report Finding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Report Findings, Draft Decision.</w:t>
      </w:r>
    </w:p>
    <w:p>
      <w:pPr>
        <w:pStyle w:val="Heading3"/>
        <w:keepNext/>
      </w:pPr>
      <w:r>
        <w:t xml:space="preserve">Step 15. Review, Inspect, &amp; Recommend</w:t>
      </w:r>
    </w:p>
    <w:p>
      <w:pPr>
        <w:keepNext/>
      </w:pPr>
      <w:r>
        <w:rPr>
          <w:i/>
          <w:iCs/>
        </w:rPr>
        <w:t xml:space="preserve">Supervisor · Back office</w:t>
      </w:r>
    </w:p>
    <w:p>
      <w:pPr>
        <w:keepNext/>
      </w:pPr>
      <w:r>
        <w:t xml:space="preserve">The Supervisor works on "Review, Inspect, &amp; Recommend"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Inspect, &amp; Recomm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Inspect, &amp; Recommend"/>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Inspect, &amp; Recommend.</w:t>
      </w:r>
    </w:p>
    <w:p>
      <w:pPr>
        <w:pStyle w:val="Heading3"/>
        <w:keepNext/>
      </w:pPr>
      <w:r>
        <w:t xml:space="preserve">Step 16. Decide: Review, Inspect, e-Sign Executive</w:t>
      </w:r>
    </w:p>
    <w:p>
      <w:pPr>
        <w:keepNext/>
      </w:pPr>
      <w:r>
        <w:rPr>
          <w:i/>
          <w:iCs/>
        </w:rPr>
        <w:t xml:space="preserve">Executive · Back office</w:t>
      </w:r>
    </w:p>
    <w:p>
      <w:pPr>
        <w:keepNext/>
      </w:pPr>
      <w:r>
        <w:t xml:space="preserve">At "Review, Inspect, e-Sign Executive"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Inspect, e-Sign Execu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Inspect, e-Sign Executive"/>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Inspect, e-Sign Executive.</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(MGEE-FPIP-2026-00001 in this run: "Forest Produce Import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none</w:t>
            </w:r>
          </w:p>
        </w:tc>
      </w:tr>
      <w:tr>
        <w:trPr>
          <w:cantSplit/>
        </w:trPr>
        <w:tc>
          <w:tcPr>
            <w:tcW w:w="2835" w:type="dxa"/>
          </w:tcPr>
          <w:p>
            <w:pPr>
              <w:pStyle w:val="TableText"/>
            </w:pPr>
            <w:r>
              <w:t xml:space="preserve">Invoice 1</w:t>
            </w:r>
          </w:p>
        </w:tc>
        <w:tc>
          <w:tcPr>
            <w:tcW w:w="6804" w:type="dxa"/>
          </w:tcPr>
          <w:p>
            <w:pPr>
              <w:pStyle w:val="TableText"/>
            </w:pPr>
            <w:r>
              <w:t xml:space="preserve">8639791817525799</w:t>
            </w:r>
          </w:p>
        </w:tc>
      </w:tr>
      <w:tr>
        <w:trPr>
          <w:cantSplit/>
        </w:trPr>
        <w:tc>
          <w:tcPr>
            <w:tcW w:w="2835" w:type="dxa"/>
          </w:tcPr>
          <w:p>
            <w:pPr>
              <w:pStyle w:val="TableText"/>
            </w:pPr>
            <w:r>
              <w:t xml:space="preserve">Amount 1</w:t>
            </w:r>
          </w:p>
        </w:tc>
        <w:tc>
          <w:tcPr>
            <w:tcW w:w="6804" w:type="dxa"/>
          </w:tcPr>
          <w:p>
            <w:pPr>
              <w:pStyle w:val="TableText"/>
            </w:pPr>
            <w:r>
              <w:t xml:space="preserve">ZMW 100.00</w:t>
            </w:r>
          </w:p>
        </w:tc>
      </w:tr>
      <w:tr>
        <w:trPr>
          <w:cantSplit/>
        </w:trPr>
        <w:tc>
          <w:tcPr>
            <w:tcW w:w="2835" w:type="dxa"/>
          </w:tcPr>
          <w:p>
            <w:pPr>
              <w:pStyle w:val="TableText"/>
            </w:pPr>
            <w:r>
              <w:t xml:space="preserve">Paid at 1</w:t>
            </w:r>
          </w:p>
        </w:tc>
        <w:tc>
          <w:tcPr>
            <w:tcW w:w="6804" w:type="dxa"/>
          </w:tcPr>
          <w:p>
            <w:pPr>
              <w:pStyle w:val="TableText"/>
            </w:pPr>
            <w:r>
              <w:t xml:space="preserve">after "Generate Payment"</w:t>
            </w:r>
          </w:p>
        </w:tc>
      </w:tr>
    </w:tbl>
    <w:p>
      <w:pPr>
        <w:spacing w:before="160"/>
      </w:pPr>
      <w:r>
        <w:t xml:space="preserve">On screen: step 10 (Set the fee and raise the invoice), step 11 (See that the fee is due), step 12 (Pay with ZamPay), step 13 (Payment received) in section 2.</w:t>
      </w:r>
    </w:p>
    <w:p>
      <w:pPr>
        <w:pStyle w:val="Heading1"/>
        <w:keepNext/>
      </w:pPr>
      <w:r>
        <w:t xml:space="preserve">4. Output documents</w:t>
      </w:r>
    </w:p>
    <w:p>
      <w:pPr>
        <w:pStyle w:val="Heading2"/>
        <w:keepNext/>
      </w:pPr>
      <w:r>
        <w:t xml:space="preserve">Forest Produce Import Permit (sealed PDF)</w:t>
      </w:r>
    </w:p>
    <w:p>
      <w:r>
        <w:t xml:space="preserve">Issued when the case was approved, from the service's output configuration (service template MGEE_ForestProduceImportPermit.Certificate.),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1" name="img031.png" descr="Forest Produce Import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Forest Produce Import Permit (sealed PDF)"/>
                    <pic:cNvPicPr/>
                  </pic:nvPicPr>
                  <pic:blipFill>
                    <a:blip r:embed="rIdImg31"/>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Forest Produce Import Permit (sealed PDF) - first of 3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Forest Produce Import Permit</w:t>
            </w:r>
          </w:p>
        </w:tc>
      </w:tr>
      <w:tr>
        <w:trPr>
          <w:cantSplit/>
        </w:trPr>
        <w:tc>
          <w:tcPr>
            <w:tcW w:w="2835" w:type="dxa"/>
          </w:tcPr>
          <w:p>
            <w:pPr>
              <w:pStyle w:val="TableText"/>
            </w:pPr>
            <w:r>
              <w:t xml:space="preserve">Permit / licence number</w:t>
            </w:r>
          </w:p>
        </w:tc>
        <w:tc>
          <w:tcPr>
            <w:tcW w:w="6804" w:type="dxa"/>
          </w:tcPr>
          <w:p>
            <w:pPr>
              <w:pStyle w:val="TableText"/>
            </w:pPr>
            <w:r>
              <w:t xml:space="preserve">MGEE-FPIP-2026-00001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2026-11-20</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ENFW-6VRF-6H</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2026-10-21T06:48:44.477Z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2026-10-21T06:48:44.464Z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a1e281a31b682713...</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MGEE-FPIP/00001/10-21-26 received - Your application MGEE-FPIP/00001/10-21-26 for Forest Produce Import Permit has been received by Forestry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MGEE-FPIP/00001/10-21-26 - MGEE-FPIP/00001/10-21-26 (Forest Produce Import Permit)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MGEE-FPIP/00001/10-21-26 - The fee of ZMW 100.00 for Forest Produce Import Permit (MGEE-FPIP/00001/10-21-26) is now due. Invoice 8639791817525799.</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MGEE-FPIP/00001/10-21-26 - Your payment of ZMW 100.00 for MGEE-FPIP/00001/10-21-26 (Forest Produce Import Permit) has been received. Receipt: &lt;ZamPay&gt;/pdf?documentType=receipt&amp;invoiceNumber=8639791817525799</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MGEE-FPIP/00001/10-21-26 approved - MGEE-FPIP/00001/10-21-26 (Forest Produce Import Permit)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Forest Produce Import Permit document has been issued - MGEE-FPIP-2026-00001 has been issued for Forest Produce Import Permit and is valid until 20/11/2026.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Forest Produce Import Permit? - How was Forest Produce Import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MGEE-FPIP/00001/10-21-26 completed - MGEE-FPIP/00001/10-21-26 (Forest Produce Import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MGEE-FPIP/00001/10-21-26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MGEE-FPIP/00001/10-21-26 for Forest Produce Import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100.00 due for MGEE-FPIP/00001/10-21-26. Invoice 8639791817525799. Pay: &lt;ZamPay&gt;/pay-for-service/get-invoice/8639791817525799</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MGEE-FPIP/00001/10-21-26</w:t>
            </w:r>
          </w:p>
        </w:tc>
        <w:tc>
          <w:tcPr>
            <w:tcW w:w="1247" w:type="dxa"/>
          </w:tcPr>
          <w:p>
            <w:pPr>
              <w:pStyle w:val="TableText"/>
            </w:pPr>
            <w:r>
              <w:t xml:space="preserve">skipped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MGEE-FPIP/00001/10-21-26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Forest Produce Import Permit?</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Forest Produce Import Permit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MGEE-FPIP/00001/10-21-26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Forest Produce Import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364</w:t>
            </w:r>
          </w:p>
        </w:tc>
      </w:tr>
      <w:tr>
        <w:trPr>
          <w:cantSplit/>
        </w:trPr>
        <w:tc>
          <w:tcPr>
            <w:tcW w:w="2552" w:type="dxa"/>
          </w:tcPr>
          <w:p>
            <w:pPr>
              <w:pStyle w:val="TableText"/>
            </w:pPr>
            <w:r>
              <w:rPr>
                <w:b/>
                <w:bCs/>
              </w:rPr>
              <w:t xml:space="preserve">Legacy provider</w:t>
            </w:r>
          </w:p>
        </w:tc>
        <w:tc>
          <w:tcPr>
            <w:tcW w:w="7088" w:type="dxa"/>
          </w:tcPr>
          <w:p>
            <w:pPr>
              <w:pStyle w:val="TableText"/>
            </w:pPr>
            <w:r>
              <w:t xml:space="preserve">Forestry Department (MGEE)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ZIGS_Forms_MGEE / MGEE_ForestProduceImportPermit.Application</w:t>
            </w:r>
            <w:r>
              <w:br/>
              <w:t xml:space="preserve">Forest Produce Import Permit: ZIGS_Forms_MGEE / MGEE_ForestProduceImportPermit.Certificate</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https://forestry.gsb.gov.zm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2026-10-21T06:48:53Z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Forestry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Forest Produce Import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Forest Produce Import Permit - service documentation</dc:title>
  <dc:subject>Forestry Department</dc:subject>
  <dc:creator>GSB e-Services end-to-end suite</dc:creator>
  <cp:keywords>MGEE/forest-produce-import-permit</cp:keywords>
  <cp:revision>1</cp:revision>
  <dcterms:created xsi:type="dcterms:W3CDTF">2026-10-21T06:48:53Z</dcterms:created>
  <dcterms:modified xsi:type="dcterms:W3CDTF">2026-10-21T06:48:53Z</dcterms:modified>
</cp:coreProperties>
</file>