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Fish Import Permit</w:t>
      </w:r>
    </w:p>
    <w:p>
      <w:pPr>
        <w:pStyle w:val="Subtitle"/>
      </w:pPr>
      <w:r>
        <w:t xml:space="preserve">Service documentation</w:t>
      </w:r>
    </w:p>
    <w:p>
      <w:pPr>
        <w:pStyle w:val="CoverMeta"/>
      </w:pPr>
      <w:r>
        <w:t xml:space="preserve">Owner: Department of Fisheries</w:t>
      </w:r>
    </w:p>
    <w:p>
      <w:pPr>
        <w:pStyle w:val="CoverMeta"/>
      </w:pPr>
      <w:r>
        <w:t xml:space="preserve">Service key: MFL/fish-import-permit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Fish Import Permit service of Department of Fisheries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Fish Import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Fisheries (MFL)</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individuals or organizations who want to import fish or fish products, and this could be for sale to the public or for personal use.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Live Fish – per piece – 1 ZMW: ZMW 1.20</w:t>
            </w:r>
            <w:r>
              <w:br/>
              <w:t xml:space="preserve">Dead Fish (Kapenta) Fish weighing less than 1 kg but not more than or equal to 250kg: ZMW 133.20</w:t>
            </w:r>
            <w:r>
              <w:br/>
              <w:t xml:space="preserve">Dead Fish (Kapenta) Fish weighing more than 250kg but less than or equal to 1,000kg: ZMW 200.00</w:t>
            </w:r>
            <w:r>
              <w:br/>
              <w:t xml:space="preserve">Dead Fish (Kapenta) Fish weighing more than 1000kg: ZMW 333.20</w:t>
            </w:r>
            <w:r>
              <w:br/>
              <w:t xml:space="preserve">Dead Fish (other species) Fish weighing less than 1kg but not more than or equal to 250kg: ZMW 266.40</w:t>
            </w:r>
            <w:r>
              <w:br/>
              <w:t xml:space="preserve">Dead Fish (other species) Fish weighing more than 250 kg but less than or equal to 1,000kg: ZMW 400.00</w:t>
            </w:r>
            <w:r>
              <w:br/>
              <w:t xml:space="preserve">Dead Fish (other species) Fish weighing more than 1000kg: ZMW 666.40</w:t>
            </w:r>
          </w:p>
        </w:tc>
      </w:tr>
      <w:tr>
        <w:trPr>
          <w:cantSplit/>
        </w:trPr>
        <w:tc>
          <w:tcPr>
            <w:tcW w:w="2552" w:type="dxa"/>
          </w:tcPr>
          <w:p>
            <w:pPr>
              <w:pStyle w:val="TableText"/>
            </w:pPr>
            <w:r>
              <w:rPr>
                <w:b/>
                <w:bCs/>
              </w:rPr>
              <w:t xml:space="preserve">Turnaround</w:t>
            </w:r>
          </w:p>
        </w:tc>
        <w:tc>
          <w:tcPr>
            <w:tcW w:w="7088" w:type="dxa"/>
          </w:tcPr>
          <w:p>
            <w:pPr>
              <w:pStyle w:val="TableText"/>
            </w:pPr>
            <w:r>
              <w:t xml:space="preserve">Up to 5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30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Export Health Certificate from the Country of Origin. (required)</w:t>
            </w:r>
            <w:r>
              <w:br/>
              <w:t xml:space="preserve">Sanitary Certificate from the Department of Veterinary Services (for premises where the fish will be stored). (required)</w:t>
            </w:r>
            <w:r>
              <w:br/>
              <w:t xml:space="preserve">Health Care Certificate from MoH. (required)</w:t>
            </w:r>
            <w:r>
              <w:br/>
              <w:t xml:space="preserve">National Registration Card (NRC) (required)</w:t>
            </w:r>
            <w:r>
              <w:br/>
              <w:t xml:space="preserve">Company Registration Certificate (required)</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Import Permit from the Destination Country</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SI No. 84 of 2019 (https://media.zambialii.org/media/legislation/41877/source_file/368e2a3fae05d60d/zm-act-si-2019-84-publication-document.pdf)</w:t>
            </w:r>
            <w:r>
              <w:br/>
              <w:t xml:space="preserve">SI No. 17 of 2024 (https://media.zambialii.org/media/legislation/41277/source_file/e2345820a62b692f/zm-act-si-2024-17-publication-document.pdf)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("Fish Import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39523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639523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Export Health Certificate from the Country of Origin., Sanitary Certificate from the Department of Veterinary Services (for premises where the fish will be stored)., Health Care Certificate from MoH., National Registration Card (NRC), Company Registration Certificate, Passport).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67812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67812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(MFL-FIP/00001/10-21-26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Fisheries);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 Live Fish per piece ZMW 1.20 • Dead Fish Kapenta (0 – 250 kg) ZMW 133.20 • Dead Fish Kapenta (250 – 1,000 kg) ZMW 200.00 • Dead Fish Kapenta (more than 1,000 ").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Draft Decision, Upload Document</w:t>
      </w:r>
    </w:p>
    <w:p>
      <w:pPr>
        <w:keepNext/>
      </w:pPr>
      <w:r>
        <w:rPr>
          <w:i/>
          <w:iCs/>
        </w:rPr>
        <w:t xml:space="preserve">Case Officer · Back office</w:t>
      </w:r>
    </w:p>
    <w:p>
      <w:pPr>
        <w:keepNext/>
      </w:pPr>
      <w:r>
        <w:t xml:space="preserve">The Case Officer works on "Draft Decision, Upload Document"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Draft Decision, Uploa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raft Decision, Upload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Draft Decision, Upload Document.</w:t>
      </w:r>
    </w:p>
    <w:p>
      <w:pPr>
        <w:pStyle w:val="Heading3"/>
        <w:keepNext/>
      </w:pPr>
      <w:r>
        <w:t xml:space="preserve">Step 15.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(MFL-FIP-2026-00001 in this run: "Import Permit from the Destination Country")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 Live Fish per piece ZMW 1.20 • Dead Fish Kapenta (0 – 250 kg) ZMW 133.20 • Dead Fish Kapenta (250 – 1,000 kg) ZMW 200.00 • Dead Fish Kapenta (more than 1,000 kg) ZMW 333.20 • Dead Fish Other Species (0 – 250 kg) ZMW 266.40 • Dead Fish Other Species (250 – 1,000 kg) ZMW 400.00 • Dead Fish Other Species (more than 1,000 kg) ZMW 666.40</w:t>
            </w:r>
          </w:p>
        </w:tc>
      </w:tr>
      <w:tr>
        <w:trPr>
          <w:cantSplit/>
        </w:trPr>
        <w:tc>
          <w:tcPr>
            <w:tcW w:w="2835" w:type="dxa"/>
          </w:tcPr>
          <w:p>
            <w:pPr>
              <w:pStyle w:val="TableText"/>
            </w:pPr>
            <w:r>
              <w:t xml:space="preserve">Invoice 1</w:t>
            </w:r>
          </w:p>
        </w:tc>
        <w:tc>
          <w:tcPr>
            <w:tcW w:w="6804" w:type="dxa"/>
          </w:tcPr>
          <w:p>
            <w:pPr>
              <w:pStyle w:val="TableText"/>
            </w:pPr>
            <w:r>
              <w:t xml:space="preserve">5706313192264417</w:t>
            </w:r>
          </w:p>
        </w:tc>
      </w:tr>
      <w:tr>
        <w:trPr>
          <w:cantSplit/>
        </w:trPr>
        <w:tc>
          <w:tcPr>
            <w:tcW w:w="2835" w:type="dxa"/>
          </w:tcPr>
          <w:p>
            <w:pPr>
              <w:pStyle w:val="TableText"/>
            </w:pPr>
            <w:r>
              <w:t xml:space="preserve">Amount 1</w:t>
            </w:r>
          </w:p>
        </w:tc>
        <w:tc>
          <w:tcPr>
            <w:tcW w:w="6804" w:type="dxa"/>
          </w:tcPr>
          <w:p>
            <w:pPr>
              <w:pStyle w:val="TableText"/>
            </w:pPr>
            <w:r>
              <w:t xml:space="preserve">ZMW 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Import Permit from the Destination Country (sealed PDF)</w:t>
      </w:r>
    </w:p>
    <w:p>
      <w:r>
        <w:t xml:space="preserve">Issued when the case was approved, from the service's output configuration (service template MFL_FishImportPermit.Certificate.docx),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Import Permit from the Destination Countr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Import Permit from the Destination Country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Import Permit from the Destination Country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Import Permit from the Destination Country</w:t>
            </w:r>
          </w:p>
        </w:tc>
      </w:tr>
      <w:tr>
        <w:trPr>
          <w:cantSplit/>
        </w:trPr>
        <w:tc>
          <w:tcPr>
            <w:tcW w:w="2835" w:type="dxa"/>
          </w:tcPr>
          <w:p>
            <w:pPr>
              <w:pStyle w:val="TableText"/>
            </w:pPr>
            <w:r>
              <w:t xml:space="preserve">Permit / licence number</w:t>
            </w:r>
          </w:p>
        </w:tc>
        <w:tc>
          <w:tcPr>
            <w:tcW w:w="6804" w:type="dxa"/>
          </w:tcPr>
          <w:p>
            <w:pPr>
              <w:pStyle w:val="TableText"/>
            </w:pPr>
            <w:r>
              <w:t xml:space="preserve">MFL-FIP-2026-00001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DFXL-PVEZ-3G</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2026-10-21T05:39:53.989Z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2026-10-21T05:39:53.975Z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fb8bed83b1a41341...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MFL-FIP/00001/10-21-26 received - Your application MFL-FIP/00001/10-21-26 for Fish Import Permit has been received by Department of Fisheries.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MFL-FIP/00001/10-21-26 - MFL-FIP/00001/10-21-26 (Fish Import Permit)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MFL-FIP/00001/10-21-26 - The fee of ZMW 1.20 for Fish Import Permit (MFL-FIP/00001/10-21-26) is now due. Invoice 5706313192264417.</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MFL-FIP/00001/10-21-26 - Your payment of ZMW 1.20 for MFL-FIP/00001/10-21-26 (Fish Import Permit) has been received. Receipt: &lt;ZamPay&gt;/pdf?documentType=receipt&amp;invoiceNumber=5706313192264417</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Fish Import Permit document has been issued - MFL-FIP-2026-00001 has been issued for Fish Import Permit and is valid until 20/11/2026.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Fish Import Permit? - How was Fish Import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MFL-FIP/00001/10-21-26 completed - MFL-FIP/00001/10-21-26 (Fish Import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MFL-FIP/00001/10-21-26 for Fish Import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MFL-FIP/00001/10-21-26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MFL-FIP/00001/10-21-26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1.20 due for MFL-FIP/00001/10-21-26. Invoice 5706313192264417. Pay: &lt;ZamPay&gt;/pay-for-service/get-invoice/5706313192264417</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Fish Import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Fish Import Permit?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MFL-FIP/00001/10-21-26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Fish Import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355</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Fisheries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FastTrackReview (process 4)</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Live Fish – per piece – 1 ZMW: ZMW 1.2 (New)</w:t>
            </w:r>
            <w:r>
              <w:br/>
              <w:t xml:space="preserve">Dead Fish (Kapenta) Fish weighing less than 1 kg but not more than or equal to 250kg: ZMW 133.2 (New)</w:t>
            </w:r>
            <w:r>
              <w:br/>
              <w:t xml:space="preserve">Dead Fish (Kapenta) Fish weighing more than 250kg but less than or equal to 1,000kg: ZMW 200 (New)</w:t>
            </w:r>
            <w:r>
              <w:br/>
              <w:t xml:space="preserve">Dead Fish (Kapenta) Fish weighing more than 1000kg: ZMW 333.2 (New)</w:t>
            </w:r>
            <w:r>
              <w:br/>
              <w:t xml:space="preserve">Dead Fish (other species) Fish weighing less than 1kg but not more than or equal to 250kg: ZMW 266.4 (New)</w:t>
            </w:r>
            <w:r>
              <w:br/>
              <w:t xml:space="preserve">Dead Fish (other species) Fish weighing more than 250 kg but less than or equal to 1,000kg: ZMW 400 (New)</w:t>
            </w:r>
            <w:r>
              <w:br/>
              <w:t xml:space="preserve">Dead Fish (other species) Fish weighing more than 1000kg: ZMW 666.4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ZIGS_Forms_MFL / MFL_FishImportPermit.Application</w:t>
            </w:r>
            <w:r>
              <w:br/>
              <w:t xml:space="preserve">GS-2 Notice of Government Action: ZIGS_Forms_Notices / GS-2.NoticeOfAction</w:t>
            </w:r>
            <w:r>
              <w:br/>
              <w:t xml:space="preserve">Import Permit from the Destination Country: ZIGS_Forms_MFL / MFL_FishImportPermit.Certificate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2026-10-21T05:40:00Z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Fisheries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Fish Import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Import Permit - service documentation</dc:title>
  <dc:subject>Department of Fisheries</dc:subject>
  <dc:creator>GSB e-Services end-to-end suite</dc:creator>
  <cp:keywords>MFL/fish-import-permit</cp:keywords>
  <cp:revision>1</cp:revision>
  <dcterms:created xsi:type="dcterms:W3CDTF">2026-10-21T05:40:00Z</dcterms:created>
  <dcterms:modified xsi:type="dcterms:W3CDTF">2026-10-21T05:40:00Z</dcterms:modified>
</cp:coreProperties>
</file>