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Deed of Exchange</w:t>
      </w:r>
    </w:p>
    <w:p>
      <w:pPr>
        <w:pStyle w:val="Subtitle"/>
      </w:pPr>
      <w:r>
        <w:t xml:space="preserve">Service documentation</w:t>
      </w:r>
    </w:p>
    <w:p>
      <w:pPr>
        <w:pStyle w:val="CoverMeta"/>
      </w:pPr>
      <w:r>
        <w:t xml:space="preserve">Owner: Lands and Deeds Department</w:t>
      </w:r>
    </w:p>
    <w:p>
      <w:pPr>
        <w:pStyle w:val="CoverMeta"/>
      </w:pPr>
      <w:r>
        <w:t xml:space="preserve">Service key: MLNR/deed-of-exchange</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Deed of Exchange service of Lands and Deeds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Deed of Exchange</w:t>
            </w:r>
          </w:p>
        </w:tc>
      </w:tr>
      <w:tr>
        <w:trPr>
          <w:cantSplit/>
        </w:trPr>
        <w:tc>
          <w:tcPr>
            <w:tcW w:w="2552" w:type="dxa"/>
          </w:tcPr>
          <w:p>
            <w:pPr>
              <w:pStyle w:val="TableText"/>
            </w:pPr>
            <w:r>
              <w:rPr>
                <w:b/>
                <w:bCs/>
              </w:rPr>
              <w:t xml:space="preserve">Owner (MDA)</w:t>
            </w:r>
          </w:p>
        </w:tc>
        <w:tc>
          <w:tcPr>
            <w:tcW w:w="7088" w:type="dxa"/>
          </w:tcPr>
          <w:p>
            <w:pPr>
              <w:pStyle w:val="TableText"/>
            </w:pPr>
            <w:r>
              <w:t xml:space="preserve">Lands and Deeds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Deed of Exchange implies, when two separate property owners mutually agree to transfer the ownership rights by exchanging the property.</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Registration Fee of Deed of Exchange: ZMW 111.20</w:t>
            </w:r>
            <w:r>
              <w:br/>
              <w:t xml:space="preserve">Registration Fee of New Certificate of Title: ZMW 222.40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Depends on the original Certificate of Title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Deed of Exchange (required)</w:t>
            </w:r>
            <w:r>
              <w:br/>
              <w:t xml:space="preserve">Original Certificate of Title (Old type paper Certificate to be surrendered physically to selected Service Station after online Application is submitted)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Certificate of Title</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Lands and Deeds Registry Act cap 186 (http://www.parliament.gov.zm/sites/default/files/documents/acts/Lands%20and%20Deeds%20Registry%20Act.pdf)</w:t>
            </w:r>
            <w:r>
              <w:br/>
              <w:t xml:space="preserve">SI No. 41 of 2015 - Registration and Lodgment Fees (https://www.enotices.co.zm/download/statutory-instrument-no-041-of-2015-the-fees-and-fines-fee-and-penalty-unit-value-amendment-regulations-pdf/)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Case Officer</w:t>
            </w:r>
          </w:p>
        </w:tc>
        <w:tc>
          <w:tcPr>
            <w:tcW w:w="4026" w:type="dxa"/>
          </w:tcPr>
          <w:p>
            <w:pPr>
              <w:pStyle w:val="TableText"/>
            </w:pPr>
            <w:r>
              <w:t xml:space="preserve">Hand Over Document</w:t>
            </w:r>
          </w:p>
        </w:tc>
        <w:tc>
          <w:tcPr>
            <w:tcW w:w="2552" w:type="dxa"/>
          </w:tcPr>
          <w:p>
            <w:pPr>
              <w:pStyle w:val="TableText"/>
            </w:pPr>
            <w:r>
              <w:t xml:space="preserve">collection</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("Deed of Exchange").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(35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6597001"/>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659700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(4 in this run: National Registration Card (NRC), Certificate of Incorporation / ZDA (if company, church, society), Deed of Exchange, Original Certificate of Title (Old type paper Certificate to be surrendered physically to selected Service Station after online Application is submitted)).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037580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037580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(MLNR-DE/00002/10-21-26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(Lands and Deeds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3 fields that come from the office rather than from the application (Lot Id, Last entry no land register, Vw mlnr lot memorials).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Work out the fee</w:t>
      </w:r>
    </w:p>
    <w:p>
      <w:pPr>
        <w:keepNext/>
      </w:pPr>
      <w:r>
        <w:rPr>
          <w:i/>
          <w:iCs/>
        </w:rPr>
        <w:t xml:space="preserve">Case Officer · Back office</w:t>
      </w:r>
    </w:p>
    <w:p>
      <w:pPr>
        <w:keepNext/>
      </w:pPr>
      <w:r>
        <w:t xml:space="preserve">The Case Officer works out the fee from the service's imported fee schedule ("Registration fee 111.20 ZMW Registration fee of each New Certificate of Title 222.40 ZMW").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Work out the fe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Work out the fee.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(K111.20).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(K111.20,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Inspect the case by Case Officer</w:t>
      </w:r>
    </w:p>
    <w:p>
      <w:pPr>
        <w:keepNext/>
      </w:pPr>
      <w:r>
        <w:rPr>
          <w:i/>
          <w:iCs/>
        </w:rPr>
        <w:t xml:space="preserve">Case Officer · Back office</w:t>
      </w:r>
    </w:p>
    <w:p>
      <w:pPr>
        <w:keepNext/>
      </w:pPr>
      <w:r>
        <w:t xml:space="preserve">The Case Officer works on "Inspect the case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nspect the case by Case Officer"/>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Inspect the case by Case Officer.</w:t>
      </w:r>
    </w:p>
    <w:p>
      <w:pPr>
        <w:pStyle w:val="Heading3"/>
        <w:keepNext/>
      </w:pPr>
      <w:r>
        <w:t xml:space="preserve">Step 15.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Executiv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 Executive.</w:t>
      </w:r>
    </w:p>
    <w:p>
      <w:pPr>
        <w:pStyle w:val="Heading3"/>
        <w:keepNext/>
      </w:pPr>
      <w:r>
        <w:t xml:space="preserve">Step 16. Select Printing and Delivering Option</w:t>
      </w:r>
    </w:p>
    <w:p>
      <w:pPr>
        <w:keepNext/>
      </w:pPr>
      <w:r>
        <w:rPr>
          <w:i/>
          <w:iCs/>
        </w:rPr>
        <w:t xml:space="preserve">Case Officer · Back office</w:t>
      </w:r>
    </w:p>
    <w:p>
      <w:pPr>
        <w:keepNext/>
      </w:pPr>
      <w:r>
        <w:t xml:space="preserve">The Case Officer works on "Select Printing and Delivering Option" (collection in the imported process), checks the application and its documents, and completes the step.</w:t>
      </w:r>
    </w:p>
    <w:p>
      <w:pPr>
        <w:keepNext/>
        <w:spacing w:after="0"/>
        <w:jc w:val="center"/>
      </w:pPr>
      <w:r>
        <w:drawing>
          <wp:inline distT="0" distB="0" distL="0" distR="0">
            <wp:extent cx="5940000" cy="3913616"/>
            <wp:effectExtent l="0" t="0" r="0" b="0"/>
            <wp:docPr id="1026" name="img026.png" descr="Select Printing and Delivering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Select Printing and Delivering Option"/>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Select Printing and Delivering Option.</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(MLNR-DE-2026-00002 in this run: "Certificate of Title")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Registration fee 111.20 ZMW Registration fee of each New Certificate of Title 222.40 ZMW</w:t>
            </w:r>
          </w:p>
        </w:tc>
      </w:tr>
      <w:tr>
        <w:trPr>
          <w:cantSplit/>
        </w:trPr>
        <w:tc>
          <w:tcPr>
            <w:tcW w:w="2835" w:type="dxa"/>
          </w:tcPr>
          <w:p>
            <w:pPr>
              <w:pStyle w:val="TableText"/>
            </w:pPr>
            <w:r>
              <w:t xml:space="preserve">Invoice 1</w:t>
            </w:r>
          </w:p>
        </w:tc>
        <w:tc>
          <w:tcPr>
            <w:tcW w:w="6804" w:type="dxa"/>
          </w:tcPr>
          <w:p>
            <w:pPr>
              <w:pStyle w:val="TableText"/>
            </w:pPr>
            <w:r>
              <w:t xml:space="preserve">2376039923464861</w:t>
            </w:r>
          </w:p>
        </w:tc>
      </w:tr>
      <w:tr>
        <w:trPr>
          <w:cantSplit/>
        </w:trPr>
        <w:tc>
          <w:tcPr>
            <w:tcW w:w="2835" w:type="dxa"/>
          </w:tcPr>
          <w:p>
            <w:pPr>
              <w:pStyle w:val="TableText"/>
            </w:pPr>
            <w:r>
              <w:t xml:space="preserve">Amount 1</w:t>
            </w:r>
          </w:p>
        </w:tc>
        <w:tc>
          <w:tcPr>
            <w:tcW w:w="6804" w:type="dxa"/>
          </w:tcPr>
          <w:p>
            <w:pPr>
              <w:pStyle w:val="TableText"/>
            </w:pPr>
            <w:r>
              <w:t xml:space="preserve">ZMW 111.20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10 (Work out the fee), step 11 (See that the fee is due), step 12 (Pay with ZamPay), step 13 (Payment received) in section 2.</w:t>
      </w:r>
    </w:p>
    <w:p>
      <w:pPr>
        <w:pStyle w:val="Heading1"/>
        <w:keepNext/>
      </w:pPr>
      <w:r>
        <w:t xml:space="preserve">4. Output documents</w:t>
      </w:r>
    </w:p>
    <w:p>
      <w:pPr>
        <w:pStyle w:val="Heading2"/>
        <w:keepNext/>
      </w:pPr>
      <w:r>
        <w:t xml:space="preserve">Certificate of Title (sealed PDF)</w:t>
      </w:r>
    </w:p>
    <w:p>
      <w:r>
        <w:t xml:space="preserve">Issued when the case was approved, from the service's output configuration (service template MLNR_CertificateOfTitle.Certificate.docx),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1" name="img031.png" descr="Certificate of Titl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Certificate of Title (sealed PDF)"/>
                    <pic:cNvPicPr/>
                  </pic:nvPicPr>
                  <pic:blipFill>
                    <a:blip r:embed="rIdImg31"/>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of Title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Title</w:t>
            </w:r>
          </w:p>
        </w:tc>
      </w:tr>
      <w:tr>
        <w:trPr>
          <w:cantSplit/>
        </w:trPr>
        <w:tc>
          <w:tcPr>
            <w:tcW w:w="2835" w:type="dxa"/>
          </w:tcPr>
          <w:p>
            <w:pPr>
              <w:pStyle w:val="TableText"/>
            </w:pPr>
            <w:r>
              <w:t xml:space="preserve">Permit / licence number</w:t>
            </w:r>
          </w:p>
        </w:tc>
        <w:tc>
          <w:tcPr>
            <w:tcW w:w="6804" w:type="dxa"/>
          </w:tcPr>
          <w:p>
            <w:pPr>
              <w:pStyle w:val="TableText"/>
            </w:pPr>
            <w:r>
              <w:t xml:space="preserve">MLNR-DE-2026-00002</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QK3W-DC9M-S2</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2026-10-21T07:45:37.851Z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2026-10-21T07:45:37.821Z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1ae13f2f44fa3e99...</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MLNR-DE/00002/10-21-26 received - Your application MLNR-DE/00002/10-21-26 for Deed of Exchange has been received by Lands and Deeds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MLNR-DE/00002/10-21-26 - MLNR-DE/00002/10-21-26 (Deed of Exchange)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MLNR-DE/00002/10-21-26 - The fee of ZMW 111.20 for Deed of Exchange (MLNR-DE/00002/10-21-26) is now due. Invoice 2376039923464861.</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MLNR-DE/00002/10-21-26 - Your payment of ZMW 111.20 for MLNR-DE/00002/10-21-26 (Deed of Exchange) has been received. Receipt: &lt;ZamPay&gt;/pdf?documentType=receipt&amp;invoiceNumber=2376039923464861</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Deed of Exchange document has been issued - MLNR-DE-2026-00002 has been issued for Deed of Exchange.</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MLNR-DE/00002/10-21-26 approved - MLNR-DE/00002/10-21-26 (Deed of Exchange) has been approved.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MLNR-DE/00002/10-21-26 completed - MLNR-DE/00002/10-21-26 (Deed of Exchange)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Deed of Exchange? - How was Deed of Exchange? Tell us in about a minute.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MLNR-DE/00002/10-21-26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MLNR-DE/00002/10-21-26 for Deed of Exchange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MLNR-DE/00002/10-21-26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111.20 due for MLNR-DE/00002/10-21-26. Invoice 2376039923464861. Pay: &lt;ZamPay&gt;/pay-for-service/get-invoice/2376039923464861</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Deed of Exchange document has been issued</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MLNR-DE/00002/10-21-26 approved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Deed of Exchange?</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MLNR-DE/00002/10-21-26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Deed of Exchange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225</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and Deeds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Standard.Review_2Step_CoExec (process 106)</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Registration Fee of Deed of Exchange: ZMW 111.2 (New)</w:t>
            </w:r>
            <w:r>
              <w:br/>
              <w:t xml:space="preserve">Registration Fee of New Certificate of Title: ZMW 222.4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MLNR_DeedOfExchange.Application</w:t>
            </w:r>
            <w:r>
              <w:br/>
              <w:t xml:space="preserve">Certificate of Title: vw_ZIGS_MLNR_Properties / MLNR_CertificateOfTitle.Certificate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2026-10-21T07:45:47Z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and Deeds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Deed of Exchange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Deed of Exchange - service documentation</dc:title>
  <dc:subject>Lands and Deeds Department</dc:subject>
  <dc:creator>GSB e-Services end-to-end suite</dc:creator>
  <cp:keywords>MLNR/deed-of-exchange</cp:keywords>
  <cp:revision>1</cp:revision>
  <dcterms:created xsi:type="dcterms:W3CDTF">2026-10-21T07:45:47Z</dcterms:created>
  <dcterms:modified xsi:type="dcterms:W3CDTF">2026-10-21T07:45:47Z</dcterms:modified>
</cp:coreProperties>
</file>