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Change of Name or Address of Employers’ Association</w:t>
      </w:r>
    </w:p>
    <w:p>
      <w:pPr>
        <w:pStyle w:val="Subtitle"/>
      </w:pPr>
      <w:r>
        <w:t xml:space="preserve">Service documentation</w:t>
      </w:r>
    </w:p>
    <w:p>
      <w:pPr>
        <w:pStyle w:val="CoverMeta"/>
      </w:pPr>
      <w:r>
        <w:t xml:space="preserve">Owner: Labour Department</w:t>
      </w:r>
    </w:p>
    <w:p>
      <w:pPr>
        <w:pStyle w:val="CoverMeta"/>
      </w:pPr>
      <w:r>
        <w:t xml:space="preserve">Service key: LD/change-of-name-or-address-of-employers-association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Change of Name or Address of Employers’ Association service of Labour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Change of Name or Address of Employers’ Association</w:t>
            </w:r>
          </w:p>
        </w:tc>
      </w:tr>
      <w:tr>
        <w:trPr>
          <w:cantSplit/>
        </w:trPr>
        <w:tc>
          <w:tcPr>
            <w:tcW w:w="2552" w:type="dxa"/>
          </w:tcPr>
          <w:p>
            <w:pPr>
              <w:pStyle w:val="TableText"/>
            </w:pPr>
            <w:r>
              <w:rPr>
                <w:b/>
                <w:bCs/>
              </w:rPr>
              <w:t xml:space="preserve">Owner (MDA)</w:t>
            </w:r>
          </w:p>
        </w:tc>
        <w:tc>
          <w:tcPr>
            <w:tcW w:w="7088" w:type="dxa"/>
          </w:tcPr>
          <w:p>
            <w:pPr>
              <w:pStyle w:val="TableText"/>
            </w:pPr>
            <w:r>
              <w:t xml:space="preserve">Labour Department (LD)</w:t>
            </w:r>
          </w:p>
        </w:tc>
      </w:tr>
      <w:tr>
        <w:trPr>
          <w:cantSplit/>
        </w:trPr>
        <w:tc>
          <w:tcPr>
            <w:tcW w:w="2552" w:type="dxa"/>
          </w:tcPr>
          <w:p>
            <w:pPr>
              <w:pStyle w:val="TableText"/>
            </w:pPr>
            <w:r>
              <w:rPr>
                <w:b/>
                <w:bCs/>
              </w:rPr>
              <w:t xml:space="preserve">Purpose</w:t>
            </w:r>
          </w:p>
        </w:tc>
        <w:tc>
          <w:tcPr>
            <w:tcW w:w="7088" w:type="dxa"/>
          </w:tcPr>
          <w:p>
            <w:pPr>
              <w:pStyle w:val="TableText"/>
            </w:pPr>
            <w:r>
              <w:t xml:space="preserve">Change of Name or Address of a registered Employers’ Association in accordance with the provisions of the Industrial and Labour Relations Act.</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Certificate of Registration</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("Change of Name or Address of").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(14 answers in this run, all synthetic), for the type of application "Amendment".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73686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73686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2964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2964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(LD-CNOAEA/00001/10-21-26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(Labour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(Lemployer asc).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(LD-CNOAE-2026-00001 in this run: "Certificate of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Certificate of Registration (sealed PDF)</w:t>
      </w:r>
    </w:p>
    <w:p>
      <w:r>
        <w:t xml:space="preserve">Issued when the case was approved, from the service's output configuration (service template MLSSLD_ChangeEmployerAssociation.Certificat),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5" name="img025.png" descr="Certificate of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Certificate of Registration (sealed PDF)"/>
                    <pic:cNvPicPr/>
                  </pic:nvPicPr>
                  <pic:blipFill>
                    <a:blip r:embed="rIdImg25"/>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LD-CNOAE-2026-00001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TEC4-A5VL-WB</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2026-10-21T07:17:29.414Z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2026-10-21T07:17:29.388Z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4ecb7c68667de8c0...</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LD-CNOAEA/00001/10-21-26 received - Your application LD-CNOAEA/00001/10-21-26 for Change of Name or Address of Employers’ Association has been received by Labour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LD-CNOAEA/00001/10-21-26 - LD-CNOAEA/00001/10-21-26 (Change of Name or Address of Employers’ Association)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Change of Name or Address of Employers’ Association? - How was Change of Name or Address of Employers’ Association?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LD-CNOAEA/00001/10-21-26 completed - LD-CNOAEA/00001/10-21-26 (Change of Name or Address of Employers’ Association)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Change of Name or Address of Employers’ Association document has been issued - LD-CNOAE-2026-00001 has been issued for Change of Name or Address of Employers’ Association.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LD-CNOAEA/00001/10-21-26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LD-CNOAEA/00001/10-21-26 for Change of Name or Address of Employers’ Association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Change of Name or Address of Employers’ Association?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LD-CNOAEA/00001/10-21-26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Change of Name or Address of Employers’ Association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Change of Name or Address of Employers’ Association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477</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Labour Department (LD) under Ministry of Labour and Social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Certificate of Registration: ZIGS_Forms_MLSSLD / MLSSLD_ChangeEmployerAssociation.Certificate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https://labour.gsb.gov.zm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2026-10-21T07:17:36Z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Labour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Change of Name or Address of Employers’ Association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of Name or Address of Employers’ Association - service documentation</dc:title>
  <dc:subject>Labour Department</dc:subject>
  <dc:creator>GSB e-Services end-to-end suite</dc:creator>
  <cp:keywords>LD/change-of-name-or-address-of-employers-association</cp:keywords>
  <cp:revision>1</cp:revision>
  <dcterms:created xsi:type="dcterms:W3CDTF">2026-10-21T07:17:36Z</dcterms:created>
  <dcterms:modified xsi:type="dcterms:W3CDTF">2026-10-21T07:17:36Z</dcterms:modified>
</cp:coreProperties>
</file>