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Animal Identification Certificate</w:t>
      </w:r>
    </w:p>
    <w:p>
      <w:pPr>
        <w:pStyle w:val="Subtitle"/>
      </w:pPr>
      <w:r>
        <w:t xml:space="preserve">Service documentation</w:t>
      </w:r>
    </w:p>
    <w:p>
      <w:pPr>
        <w:pStyle w:val="CoverMeta"/>
      </w:pPr>
      <w:r>
        <w:t xml:space="preserve">Owner: Department of Veterinary Services</w:t>
      </w:r>
    </w:p>
    <w:p>
      <w:pPr>
        <w:pStyle w:val="CoverMeta"/>
      </w:pPr>
      <w:r>
        <w:t xml:space="preserve">Service key: MFL/animal-identification-certificate</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Animal Identification Certificate service of Department of Veterinary Services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Animal Identification Certificate</w:t>
            </w:r>
          </w:p>
        </w:tc>
      </w:tr>
      <w:tr>
        <w:trPr>
          <w:cantSplit/>
        </w:trPr>
        <w:tc>
          <w:tcPr>
            <w:tcW w:w="2552" w:type="dxa"/>
          </w:tcPr>
          <w:p>
            <w:pPr>
              <w:pStyle w:val="TableText"/>
            </w:pPr>
            <w:r>
              <w:rPr>
                <w:b/>
                <w:bCs/>
              </w:rPr>
              <w:t xml:space="preserve">Owner (MDA)</w:t>
            </w:r>
          </w:p>
        </w:tc>
        <w:tc>
          <w:tcPr>
            <w:tcW w:w="7088" w:type="dxa"/>
          </w:tcPr>
          <w:p>
            <w:pPr>
              <w:pStyle w:val="TableText"/>
            </w:pPr>
            <w:r>
              <w:t xml:space="preserve">Department of Veterinary Services (M)</w:t>
            </w:r>
          </w:p>
        </w:tc>
      </w:tr>
      <w:tr>
        <w:trPr>
          <w:cantSplit/>
        </w:trPr>
        <w:tc>
          <w:tcPr>
            <w:tcW w:w="2552" w:type="dxa"/>
          </w:tcPr>
          <w:p>
            <w:pPr>
              <w:pStyle w:val="TableText"/>
            </w:pPr>
            <w:r>
              <w:rPr>
                <w:b/>
                <w:bCs/>
              </w:rPr>
              <w:t xml:space="preserve">Purpose</w:t>
            </w:r>
          </w:p>
        </w:tc>
        <w:tc>
          <w:tcPr>
            <w:tcW w:w="7088" w:type="dxa"/>
          </w:tcPr>
          <w:p>
            <w:pPr>
              <w:pStyle w:val="TableText"/>
            </w:pPr>
            <w:r>
              <w:t xml:space="preserve">Service offered to animal owners which issues Animal Identification Marks for the purpose of achieving animal and animal product traceability.</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Application for Registration: ZMW 100.00</w:t>
            </w:r>
            <w:r>
              <w:br/>
              <w:t xml:space="preserve">Application for Special Identification Mark: ZMW 1000.00</w:t>
            </w:r>
            <w:r>
              <w:br/>
              <w:t xml:space="preserve">Application for Renewal of Certificate: ZMW 50.00</w:t>
            </w:r>
          </w:p>
        </w:tc>
      </w:tr>
      <w:tr>
        <w:trPr>
          <w:cantSplit/>
        </w:trPr>
        <w:tc>
          <w:tcPr>
            <w:tcW w:w="2552" w:type="dxa"/>
          </w:tcPr>
          <w:p>
            <w:pPr>
              <w:pStyle w:val="TableText"/>
            </w:pPr>
            <w:r>
              <w:rPr>
                <w:b/>
                <w:bCs/>
              </w:rPr>
              <w:t xml:space="preserve">Turnaround</w:t>
            </w:r>
          </w:p>
        </w:tc>
        <w:tc>
          <w:tcPr>
            <w:tcW w:w="7088" w:type="dxa"/>
          </w:tcPr>
          <w:p>
            <w:pPr>
              <w:pStyle w:val="TableText"/>
            </w:pPr>
            <w:r>
              <w:t xml:space="preserve">Up to 5 working days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5 years</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Certificate from other competent registration authorities (optional), New applications only</w:t>
            </w:r>
            <w:r>
              <w:br/>
              <w:t xml:space="preserve">National Identity Card (NRC) (required)</w:t>
            </w:r>
            <w:r>
              <w:br/>
              <w:t xml:space="preserve">Company Registration Certificate (required)</w:t>
            </w:r>
            <w:r>
              <w:br/>
              <w:t xml:space="preserve">Consent from Traditional or Local Authorities (required)</w:t>
            </w:r>
            <w:r>
              <w:br/>
              <w:t xml:space="preserve">Consent from the Zambia Police Service (required)</w:t>
            </w:r>
            <w:r>
              <w:br/>
              <w:t xml:space="preserve">Passport (required)</w:t>
            </w:r>
          </w:p>
        </w:tc>
      </w:tr>
      <w:tr>
        <w:trPr>
          <w:cantSplit/>
        </w:trPr>
        <w:tc>
          <w:tcPr>
            <w:tcW w:w="2552" w:type="dxa"/>
          </w:tcPr>
          <w:p>
            <w:pPr>
              <w:pStyle w:val="TableText"/>
            </w:pPr>
            <w:r>
              <w:rPr>
                <w:b/>
                <w:bCs/>
              </w:rPr>
              <w:t xml:space="preserve">Output documents</w:t>
            </w:r>
          </w:p>
        </w:tc>
        <w:tc>
          <w:tcPr>
            <w:tcW w:w="7088" w:type="dxa"/>
          </w:tcPr>
          <w:p>
            <w:pPr>
              <w:pStyle w:val="TableText"/>
            </w:pPr>
            <w:r>
              <w:t xml:space="preserve">Application form (New)</w:t>
            </w:r>
            <w:r>
              <w:br/>
              <w:t xml:space="preserve">Application form (Renewal)</w:t>
            </w:r>
            <w:r>
              <w:br/>
              <w:t xml:space="preserve">GS-2 Notice of Government Action</w:t>
            </w:r>
            <w:r>
              <w:br/>
              <w:t xml:space="preserve">Animal Identification Certificate</w:t>
            </w:r>
            <w:r>
              <w:br/>
              <w:t xml:space="preserve">GF-1 Treasury Invoice</w:t>
            </w:r>
            <w:r>
              <w:br/>
              <w:t xml:space="preserve">GF-2 Treasury Receipt</w:t>
            </w:r>
          </w:p>
        </w:tc>
      </w:tr>
      <w:tr>
        <w:trPr>
          <w:cantSplit/>
        </w:trPr>
        <w:tc>
          <w:tcPr>
            <w:tcW w:w="2552" w:type="dxa"/>
          </w:tcPr>
          <w:p>
            <w:pPr>
              <w:pStyle w:val="TableText"/>
            </w:pPr>
            <w:r>
              <w:rPr>
                <w:b/>
                <w:bCs/>
              </w:rPr>
              <w:t xml:space="preserve">Legal basis</w:t>
            </w:r>
          </w:p>
        </w:tc>
        <w:tc>
          <w:tcPr>
            <w:tcW w:w="7088" w:type="dxa"/>
          </w:tcPr>
          <w:p>
            <w:pPr>
              <w:pStyle w:val="TableText"/>
            </w:pPr>
            <w:r>
              <w:t xml:space="preserve">Animal Identification Act No.28 of 2010 (https://www.parliament.gov.zm/sites/default/files/documents/acts/The%20Animal%20Identification%20Act.pdf)</w:t>
            </w:r>
            <w:r>
              <w:br/>
              <w:t xml:space="preserve">SI No.84 of 2020 – The Animal Identification (General) Regulations, 2020 (https://www.enotices.co.zm/download/statutory-instrument-no-84-of-2020-the-animal-identification-general-pdf/)</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Case Officer</w:t>
            </w:r>
          </w:p>
        </w:tc>
        <w:tc>
          <w:tcPr>
            <w:tcW w:w="4026" w:type="dxa"/>
          </w:tcPr>
          <w:p>
            <w:pPr>
              <w:pStyle w:val="TableText"/>
            </w:pPr>
            <w:r>
              <w:t xml:space="preserve">Generate Payment</w:t>
            </w:r>
          </w:p>
        </w:tc>
        <w:tc>
          <w:tcPr>
            <w:tcW w:w="2552" w:type="dxa"/>
          </w:tcPr>
          <w:p>
            <w:pPr>
              <w:pStyle w:val="TableText"/>
            </w:pPr>
            <w:r>
              <w:t xml:space="preserve">generate-payment</w:t>
            </w:r>
          </w:p>
        </w:tc>
      </w:tr>
      <w:tr>
        <w:trPr>
          <w:cantSplit/>
        </w:trPr>
        <w:tc>
          <w:tcPr>
            <w:tcW w:w="794" w:type="dxa"/>
          </w:tcPr>
          <w:p>
            <w:pPr>
              <w:pStyle w:val="TableText"/>
            </w:pPr>
            <w:r>
              <w:t xml:space="preserve">3</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4</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7</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8</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9</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("Animal Identification Certificate").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(35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4261376"/>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14261376"/>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(6 in this run: Certificate from other competent registration authorities, National Identity Card (NRC), Company Registration Certificate, Consent from Traditional or Local Authorities, Consent from the Zambia Police Service, Passport).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1323502"/>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11323502"/>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(M-AIC/00001/10-21-26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(Department of Veterinary Services);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Work out the fee</w:t>
      </w:r>
    </w:p>
    <w:p>
      <w:pPr>
        <w:keepNext/>
      </w:pPr>
      <w:r>
        <w:rPr>
          <w:i/>
          <w:iCs/>
        </w:rPr>
        <w:t xml:space="preserve">Case Officer · Back office</w:t>
      </w:r>
    </w:p>
    <w:p>
      <w:pPr>
        <w:keepNext/>
      </w:pPr>
      <w:r>
        <w:t xml:space="preserve">The Case Officer works out the fee from the service's imported fee schedule ("Application for Registration (First Time) ZMW 100.00 Application for Special Identification Mark ZMW 1,000.00 Application for Renewal of Certificate Free"). "Submit Fees and Advance" records it, raises a ZamPay invoice for the applicant and moves the case to payment.</w:t>
      </w:r>
    </w:p>
    <w:p>
      <w:pPr>
        <w:keepNext/>
        <w:spacing w:after="0"/>
        <w:jc w:val="center"/>
      </w:pPr>
      <w:r>
        <w:drawing>
          <wp:inline distT="0" distB="0" distL="0" distR="0">
            <wp:extent cx="5940000" cy="3913616"/>
            <wp:effectExtent l="0" t="0" r="0" b="0"/>
            <wp:docPr id="1016" name="img016.png" descr="Work out the f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Work out the fee"/>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Work out the fee.</w:t>
      </w:r>
    </w:p>
    <w:p>
      <w:pPr>
        <w:pStyle w:val="Heading3"/>
        <w:keepNext/>
      </w:pPr>
      <w:r>
        <w:t xml:space="preserve">Step 10. See that the fee is due</w:t>
      </w:r>
    </w:p>
    <w:p>
      <w:pPr>
        <w:keepNext/>
      </w:pPr>
      <w:r>
        <w:rPr>
          <w:i/>
          <w:iCs/>
        </w:rPr>
        <w:t xml:space="preserve">Citizen · National e-Services portal</w:t>
      </w:r>
    </w:p>
    <w:p>
      <w:pPr>
        <w:keepNext/>
      </w:pPr>
      <w:r>
        <w:t xml:space="preserve">The application shows "Waiting for your payment" in My Workplace with a Pay button (K100.00). The office priced the case;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7" name="img017.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See that the fee is due - desktop"/>
                          <pic:cNvPicPr/>
                        </pic:nvPicPr>
                        <pic:blipFill>
                          <a:blip r:embed="rIdImg1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8" name="img018.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See that the fee is due - 375 px phone"/>
                          <pic:cNvPicPr/>
                        </pic:nvPicPr>
                        <pic:blipFill>
                          <a:blip r:embed="rIdImg1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10: See that the fee is due - desktop (left) and a 375 px phone (right).</w:t>
      </w:r>
    </w:p>
    <w:p>
      <w:pPr>
        <w:pStyle w:val="Heading3"/>
        <w:keepNext/>
      </w:pPr>
      <w:r>
        <w:t xml:space="preserve">Step 11. Pay with ZamPay</w:t>
      </w:r>
    </w:p>
    <w:p>
      <w:pPr>
        <w:keepNext/>
      </w:pPr>
      <w:r>
        <w:rPr>
          <w:i/>
          <w:iCs/>
        </w:rPr>
        <w:t xml:space="preserve">Citizen · National e-Services portal</w:t>
      </w:r>
    </w:p>
    <w:p>
      <w:pPr>
        <w:keepNext/>
      </w:pPr>
      <w:r>
        <w:t xml:space="preserve">Pay opens the invoice (K100.00,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9" name="img019.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Pay with ZamPay - desktop"/>
                          <pic:cNvPicPr/>
                        </pic:nvPicPr>
                        <pic:blipFill>
                          <a:blip r:embed="rIdImg1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0" name="img020.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 with ZamPay - 375 px phone"/>
                          <pic:cNvPicPr/>
                        </pic:nvPicPr>
                        <pic:blipFill>
                          <a:blip r:embed="rIdImg2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11: Pay with ZamPay - desktop (left) and a 375 px phone (right).</w:t>
      </w:r>
    </w:p>
    <w:p>
      <w:pPr>
        <w:pStyle w:val="Heading3"/>
        <w:keepNext/>
      </w:pPr>
      <w:r>
        <w:t xml:space="preserve">Step 12.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1" name="img021.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Payment received - desktop"/>
                          <pic:cNvPicPr/>
                        </pic:nvPicPr>
                        <pic:blipFill>
                          <a:blip r:embed="rIdImg2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2" name="img022.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Payment received - 375 px phone"/>
                          <pic:cNvPicPr/>
                        </pic:nvPicPr>
                        <pic:blipFill>
                          <a:blip r:embed="rIdImg2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12: Payment received - desktop (left) and a 375 px phone (right).</w:t>
      </w:r>
    </w:p>
    <w:p>
      <w:pPr>
        <w:pStyle w:val="Heading3"/>
        <w:keepNext/>
      </w:pPr>
      <w:r>
        <w:t xml:space="preserve">Step 13. Receive, Inspect, Report Findings</w:t>
      </w:r>
    </w:p>
    <w:p>
      <w:pPr>
        <w:keepNext/>
      </w:pPr>
      <w:r>
        <w:rPr>
          <w:i/>
          <w:iCs/>
        </w:rPr>
        <w:t xml:space="preserve">Case Officer · Back office</w:t>
      </w:r>
    </w:p>
    <w:p>
      <w:pPr>
        <w:keepNext/>
      </w:pPr>
      <w:r>
        <w:t xml:space="preserve">The Case Officer works on "Receive, Inspect, Report Findings" (review in the imported process), checks the application and its documents, and completes the step.</w:t>
      </w:r>
    </w:p>
    <w:p>
      <w:pPr>
        <w:keepNext/>
        <w:spacing w:after="0"/>
        <w:jc w:val="center"/>
      </w:pPr>
      <w:r>
        <w:drawing>
          <wp:inline distT="0" distB="0" distL="0" distR="0">
            <wp:extent cx="5940000" cy="3913616"/>
            <wp:effectExtent l="0" t="0" r="0" b="0"/>
            <wp:docPr id="1023" name="img023.png" descr="Receive, Inspect, Report Fi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Receive, Inspect, Report Findings"/>
                    <pic:cNvPicPr/>
                  </pic:nvPicPr>
                  <pic:blipFill>
                    <a:blip r:embed="rIdImg23"/>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Receive, Inspect, Report Findings.</w:t>
      </w:r>
    </w:p>
    <w:p>
      <w:pPr>
        <w:pStyle w:val="Heading3"/>
        <w:keepNext/>
      </w:pPr>
      <w:r>
        <w:t xml:space="preserve">Step 14. Draft Decision, Upload Document</w:t>
      </w:r>
    </w:p>
    <w:p>
      <w:pPr>
        <w:keepNext/>
      </w:pPr>
      <w:r>
        <w:rPr>
          <w:i/>
          <w:iCs/>
        </w:rPr>
        <w:t xml:space="preserve">Case Officer · Back office</w:t>
      </w:r>
    </w:p>
    <w:p>
      <w:pPr>
        <w:keepNext/>
      </w:pPr>
      <w:r>
        <w:t xml:space="preserve">The Case Officer works on "Draft Decision, Upload Document" (review in the imported process), checks the application and its documents, and completes the step.</w:t>
      </w:r>
    </w:p>
    <w:p>
      <w:pPr>
        <w:keepNext/>
        <w:spacing w:after="0"/>
        <w:jc w:val="center"/>
      </w:pPr>
      <w:r>
        <w:drawing>
          <wp:inline distT="0" distB="0" distL="0" distR="0">
            <wp:extent cx="5940000" cy="3913616"/>
            <wp:effectExtent l="0" t="0" r="0" b="0"/>
            <wp:docPr id="1024" name="img024.png" descr="Draft Decision, Upload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Draft Decision, Upload Document"/>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Draft Decision, Upload Document.</w:t>
      </w:r>
    </w:p>
    <w:p>
      <w:pPr>
        <w:pStyle w:val="Heading3"/>
        <w:keepNext/>
      </w:pPr>
      <w:r>
        <w:t xml:space="preserve">Step 15. Decide: Review, Inspect, e-Sign</w:t>
      </w:r>
    </w:p>
    <w:p>
      <w:pPr>
        <w:keepNext/>
      </w:pPr>
      <w:r>
        <w:rPr>
          <w:i/>
          <w:iCs/>
        </w:rPr>
        <w:t xml:space="preserve">Executive · Back office</w:t>
      </w:r>
    </w:p>
    <w:p>
      <w:pPr>
        <w:keepNext/>
      </w:pPr>
      <w:r>
        <w:t xml:space="preserve">At "Review, Inspect, e-Sign"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5" name="img025.png" descr="Decide: Review, Inspect, 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Decide: Review, Inspect, e-Sign"/>
                    <pic:cNvPicPr/>
                  </pic:nvPicPr>
                  <pic:blipFill>
                    <a:blip r:embed="rIdImg2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Decide: Review, Inspect, e-Sign.</w:t>
      </w:r>
    </w:p>
    <w:p>
      <w:pPr>
        <w:pStyle w:val="Heading3"/>
        <w:keepNext/>
      </w:pPr>
      <w:r>
        <w:t xml:space="preserve">Step 16. The document in My permits</w:t>
      </w:r>
    </w:p>
    <w:p>
      <w:pPr>
        <w:keepNext/>
      </w:pPr>
      <w:r>
        <w:rPr>
          <w:i/>
          <w:iCs/>
        </w:rPr>
        <w:t xml:space="preserve">Citizen · National e-Services portal</w:t>
      </w:r>
    </w:p>
    <w:p>
      <w:pPr>
        <w:keepNext/>
      </w:pPr>
      <w:r>
        <w:t xml:space="preserve">The issued document (M-AIC-2026-00001 in this run: "Animal Identification Certificate")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6" name="img026.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The document in My permits - desktop"/>
                          <pic:cNvPicPr/>
                        </pic:nvPicPr>
                        <pic:blipFill>
                          <a:blip r:embed="rIdImg26"/>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7" name="img027.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The document in My permits - 375 px phone"/>
                          <pic:cNvPicPr/>
                        </pic:nvPicPr>
                        <pic:blipFill>
                          <a:blip r:embed="rIdImg27"/>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16: The document in My permits - desktop (left) and a 375 px phone (right).</w:t>
      </w:r>
    </w:p>
    <w:p>
      <w:pPr>
        <w:pStyle w:val="Heading3"/>
        <w:keepNext/>
      </w:pPr>
      <w:r>
        <w:t xml:space="preserve">Step 17.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8" name="img028.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Verify the document - desktop"/>
                          <pic:cNvPicPr/>
                        </pic:nvPicPr>
                        <pic:blipFill>
                          <a:blip r:embed="rIdImg28"/>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9" name="img029.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Verify the document - 375 px phone"/>
                          <pic:cNvPicPr/>
                        </pic:nvPicPr>
                        <pic:blipFill>
                          <a:blip r:embed="rIdImg29"/>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17: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Application for Registration (First Time) ZMW 100.00 Application for Special Identification Mark ZMW 1,000.00 Application for Renewal of Certificate Free</w:t>
            </w:r>
          </w:p>
        </w:tc>
      </w:tr>
      <w:tr>
        <w:trPr>
          <w:cantSplit/>
        </w:trPr>
        <w:tc>
          <w:tcPr>
            <w:tcW w:w="2835" w:type="dxa"/>
          </w:tcPr>
          <w:p>
            <w:pPr>
              <w:pStyle w:val="TableText"/>
            </w:pPr>
            <w:r>
              <w:t xml:space="preserve">Invoice 1</w:t>
            </w:r>
          </w:p>
        </w:tc>
        <w:tc>
          <w:tcPr>
            <w:tcW w:w="6804" w:type="dxa"/>
          </w:tcPr>
          <w:p>
            <w:pPr>
              <w:pStyle w:val="TableText"/>
            </w:pPr>
            <w:r>
              <w:t xml:space="preserve">6336394236751011</w:t>
            </w:r>
          </w:p>
        </w:tc>
      </w:tr>
      <w:tr>
        <w:trPr>
          <w:cantSplit/>
        </w:trPr>
        <w:tc>
          <w:tcPr>
            <w:tcW w:w="2835" w:type="dxa"/>
          </w:tcPr>
          <w:p>
            <w:pPr>
              <w:pStyle w:val="TableText"/>
            </w:pPr>
            <w:r>
              <w:t xml:space="preserve">Amount 1</w:t>
            </w:r>
          </w:p>
        </w:tc>
        <w:tc>
          <w:tcPr>
            <w:tcW w:w="6804" w:type="dxa"/>
          </w:tcPr>
          <w:p>
            <w:pPr>
              <w:pStyle w:val="TableText"/>
            </w:pPr>
            <w:r>
              <w:t xml:space="preserve">ZMW 100.00</w:t>
            </w:r>
          </w:p>
        </w:tc>
      </w:tr>
      <w:tr>
        <w:trPr>
          <w:cantSplit/>
        </w:trPr>
        <w:tc>
          <w:tcPr>
            <w:tcW w:w="2835" w:type="dxa"/>
          </w:tcPr>
          <w:p>
            <w:pPr>
              <w:pStyle w:val="TableText"/>
            </w:pPr>
            <w:r>
              <w:t xml:space="preserve">Paid at 1</w:t>
            </w:r>
          </w:p>
        </w:tc>
        <w:tc>
          <w:tcPr>
            <w:tcW w:w="6804" w:type="dxa"/>
          </w:tcPr>
          <w:p>
            <w:pPr>
              <w:pStyle w:val="TableText"/>
            </w:pPr>
            <w:r>
              <w:t xml:space="preserve">after "Work out the fee"</w:t>
            </w:r>
          </w:p>
        </w:tc>
      </w:tr>
    </w:tbl>
    <w:p>
      <w:pPr>
        <w:spacing w:before="160"/>
      </w:pPr>
      <w:r>
        <w:t xml:space="preserve">On screen: step 9 (Work out the fee), step 10 (See that the fee is due), step 11 (Pay with ZamPay), step 12 (Payment received) in section 2.</w:t>
      </w:r>
    </w:p>
    <w:p>
      <w:pPr>
        <w:pStyle w:val="Heading1"/>
        <w:keepNext/>
      </w:pPr>
      <w:r>
        <w:t xml:space="preserve">4. Output documents</w:t>
      </w:r>
    </w:p>
    <w:p>
      <w:pPr>
        <w:pStyle w:val="Heading2"/>
        <w:keepNext/>
      </w:pPr>
      <w:r>
        <w:t xml:space="preserve">Animal Identification Certificate (sealed PDF)</w:t>
      </w:r>
    </w:p>
    <w:p>
      <w:r>
        <w:t xml:space="preserve">Issued when the case was approved, from the service's output configuration (service template MFL_AnimalIdentification.Certificate.docx),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5822449"/>
            <wp:effectExtent l="0" t="0" r="0" b="0"/>
            <wp:docPr id="1030" name="img030.png" descr="Animal Identification Certificate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g030.png" descr="Animal Identification Certificate (sealed PDF)"/>
                    <pic:cNvPicPr/>
                  </pic:nvPicPr>
                  <pic:blipFill>
                    <a:blip r:embed="rIdImg30"/>
                    <a:stretch>
                      <a:fillRect/>
                    </a:stretch>
                  </pic:blipFill>
                  <pic:spPr>
                    <a:xfrm>
                      <a:off x="0" y="0"/>
                      <a:ext cx="4500000" cy="5822449"/>
                    </a:xfrm>
                    <a:prstGeom prst="rect">
                      <a:avLst/>
                    </a:prstGeom>
                    <a:ln w="6350">
                      <a:solidFill>
                        <a:srgbClr val="BFBFBF"/>
                      </a:solidFill>
                    </a:ln>
                  </pic:spPr>
                </pic:pic>
              </a:graphicData>
            </a:graphic>
          </wp:inline>
        </w:drawing>
      </w:r>
    </w:p>
    <w:p>
      <w:pPr>
        <w:pStyle w:val="Caption"/>
      </w:pPr>
      <w:r>
        <w:t xml:space="preserve">Animal Identification Certificate (sealed PDF) - first of 2 pages,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Animal Identification Certificate</w:t>
            </w:r>
          </w:p>
        </w:tc>
      </w:tr>
      <w:tr>
        <w:trPr>
          <w:cantSplit/>
        </w:trPr>
        <w:tc>
          <w:tcPr>
            <w:tcW w:w="2835" w:type="dxa"/>
          </w:tcPr>
          <w:p>
            <w:pPr>
              <w:pStyle w:val="TableText"/>
            </w:pPr>
            <w:r>
              <w:t xml:space="preserve">Permit / licence number</w:t>
            </w:r>
          </w:p>
        </w:tc>
        <w:tc>
          <w:tcPr>
            <w:tcW w:w="6804" w:type="dxa"/>
          </w:tcPr>
          <w:p>
            <w:pPr>
              <w:pStyle w:val="TableText"/>
            </w:pPr>
            <w:r>
              <w:t xml:space="preserve">M-AIC-2026-00001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2031-10-21</w:t>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AMHQ-HC3F-PV</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2026-10-21T05:51:28.620Z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2026-10-21T05:51:28.591Z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03e9ffa94e60488f...</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16 (The document in My permits), step 17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M-AIC/00001/10-21-26 received - Your application M-AIC/00001/10-21-26 for Animal Identification Certificate has been received by Department of Veterinary Services.</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M-AIC/00001/10-21-26 - M-AIC/00001/10-21-26 (Animal Identification Certificate) is now: With the office - fees being worked out.</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M-AIC/00001/10-21-26 - The fee of ZMW 100.00 for Animal Identification Certificate (M-AIC/00001/10-21-26) is now due. Invoice 6336394236751011.</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M-AIC/00001/10-21-26 - Your payment of ZMW 100.00 for M-AIC/00001/10-21-26 (Animal Identification Certificate) has been received. Receipt: &lt;ZamPay&gt;/pdf?documentType=receipt&amp;invoiceNumber=6336394236751011</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Animal Identification Certificate document has been issued - M-AIC-2026-00001 has been issued for Animal Identification Certificate and is valid until 21/10/2031.</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Animal Identification Certificate? - How was Animal Identification Certificate?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M-AIC/00001/10-21-26 completed - M-AIC/00001/10-21-26 (Animal Identification Certificate)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M-AIC/00001/10-21-26 received</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M-AIC/00001/10-21-26 for Animal Identification Certificate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100.00 due for M-AIC/00001/10-21-26. Invoice 6336394236751011. Pay: &lt;ZamPay&gt;/pay-for-service/get-invoice/6336394236751011</w:t>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M-AIC/00001/10-21-26</w:t>
            </w:r>
          </w:p>
        </w:tc>
        <w:tc>
          <w:tcPr>
            <w:tcW w:w="1247" w:type="dxa"/>
          </w:tcPr>
          <w:p>
            <w:pPr>
              <w:pStyle w:val="TableText"/>
            </w:pPr>
            <w:r>
              <w:t xml:space="preserve">skipped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Animal Identification Certificate?</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Animal Identification Certificate document has been issued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M-AIC/00001/10-21-26 completed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Animal Identification Certificate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379</w:t>
            </w:r>
          </w:p>
        </w:tc>
      </w:tr>
      <w:tr>
        <w:trPr>
          <w:cantSplit/>
        </w:trPr>
        <w:tc>
          <w:tcPr>
            <w:tcW w:w="2552" w:type="dxa"/>
          </w:tcPr>
          <w:p>
            <w:pPr>
              <w:pStyle w:val="TableText"/>
            </w:pPr>
            <w:r>
              <w:rPr>
                <w:b/>
                <w:bCs/>
              </w:rPr>
              <w:t xml:space="preserve">Legacy provider</w:t>
            </w:r>
          </w:p>
        </w:tc>
        <w:tc>
          <w:tcPr>
            <w:tcW w:w="7088" w:type="dxa"/>
          </w:tcPr>
          <w:p>
            <w:pPr>
              <w:pStyle w:val="TableText"/>
            </w:pPr>
            <w:r>
              <w:t xml:space="preserve">Department of Veterinary Services (MFL) under Ministry of Fisheries and Livestock</w:t>
            </w:r>
          </w:p>
        </w:tc>
      </w:tr>
      <w:tr>
        <w:trPr>
          <w:cantSplit/>
        </w:trPr>
        <w:tc>
          <w:tcPr>
            <w:tcW w:w="2552" w:type="dxa"/>
          </w:tcPr>
          <w:p>
            <w:pPr>
              <w:pStyle w:val="TableText"/>
            </w:pPr>
            <w:r>
              <w:rPr>
                <w:b/>
                <w:bCs/>
              </w:rPr>
              <w:t xml:space="preserve">Legacy process</w:t>
            </w:r>
          </w:p>
        </w:tc>
        <w:tc>
          <w:tcPr>
            <w:tcW w:w="7088" w:type="dxa"/>
          </w:tcPr>
          <w:p>
            <w:pPr>
              <w:pStyle w:val="TableText"/>
            </w:pPr>
            <w:r>
              <w:t xml:space="preserve">FastTrackReview (process 4)</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Application for Registration: ZMW 100 (New)</w:t>
            </w:r>
            <w:r>
              <w:br/>
              <w:t xml:space="preserve">Application for Special Identification Mark: ZMW 1000 (New)</w:t>
            </w:r>
            <w:r>
              <w:br/>
              <w:t xml:space="preserve">Application for Renewal of Certificate: ZMW 50 (Renewal)</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5 working days</w:t>
            </w:r>
            <w:r>
              <w:br/>
              <w:t xml:space="preserve">Renewal: 5 working days</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Application form (New): ZIGS_Forms_MFL / MFL_AnimalIdentification.Application</w:t>
            </w:r>
            <w:r>
              <w:br/>
              <w:t xml:space="preserve">Application form (Renewal): ZIGS_Forms_MFL / MFL_AnimalIdentification_Renewal.Application</w:t>
            </w:r>
            <w:r>
              <w:br/>
              <w:t xml:space="preserve">GS-2 Notice of Government Action: ZIGS_Forms_Notices / GS-2.NoticeOfAction</w:t>
            </w:r>
            <w:r>
              <w:br/>
              <w:t xml:space="preserve">Animal Identification Certificate: ZIGS_Forms_MFL / MFL_AnimalIdentification.Certificate</w:t>
            </w:r>
            <w:r>
              <w:br/>
              <w:t xml:space="preserve">GF-1 Treasury Invoice: ZIGS_CustomForms / GF-1 Invoice</w:t>
            </w:r>
            <w:r>
              <w:br/>
              <w:t xml:space="preserve">GF-2 Treasury Receipt: ZIGS_CustomForms / GF-2 Receipt</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2026-10-21T05:51:35Z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Department of Veterinary Services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Animal Identification Certificate</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 Id="rIdImg30" Type="http://schemas.openxmlformats.org/officeDocument/2006/relationships/image" Target="media/img030.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Identification Certificate - service documentation</dc:title>
  <dc:subject>Department of Veterinary Services</dc:subject>
  <dc:creator>GSB e-Services end-to-end suite</dc:creator>
  <cp:keywords>MFL/animal-identification-certificate</cp:keywords>
  <cp:revision>1</cp:revision>
  <dcterms:created xsi:type="dcterms:W3CDTF">2026-10-21T05:51:35Z</dcterms:created>
  <dcterms:modified xsi:type="dcterms:W3CDTF">2026-10-21T05:51:35Z</dcterms:modified>
</cp:coreProperties>
</file>