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Amalgamation of Employers’ Associations</w:t>
      </w:r>
    </w:p>
    <w:p>
      <w:pPr>
        <w:pStyle w:val="Subtitle"/>
      </w:pPr>
      <w:r>
        <w:t xml:space="preserve">Service documentation</w:t>
      </w:r>
    </w:p>
    <w:p>
      <w:pPr>
        <w:pStyle w:val="CoverMeta"/>
      </w:pPr>
      <w:r>
        <w:t xml:space="preserve">Owner: Labour Department</w:t>
      </w:r>
    </w:p>
    <w:p>
      <w:pPr>
        <w:pStyle w:val="CoverMeta"/>
      </w:pPr>
      <w:r>
        <w:t xml:space="preserve">Service key: LD/amalgamation-of-employers-associations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Amalgamation of Employers’ Associations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Amalgamation of Employers’ Associations</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Two or more Employers’ Associations may, in accordance with their respective constitutions, amalgamate as one Employers’ Association and the new Employers’ Association so formed is registered in accordance with the provisions of the Industrial and Labour Relations Act.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("Amalgamation of Employers Associations").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792684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79268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80958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80958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(LD-AEA/00001/10-21-26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(Registered office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(LD-AEA-2026-00001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MLSSLD_RegEmployersAssociation.Certificate.),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Registration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LD-AEA-2026-00001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LJBV-6UKB-RB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2026-10-21T07:12:01.349Z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2026-10-21T07:12:01.330Z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0ae2ff56dd223ac1...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LD-AEA/00001/10-21-26 received - Your application LD-AEA/00001/10-21-26 for Amalgamation of Employers’ Associations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LD-AEA/00001/10-21-26 - LD-AEA/00001/10-21-26 (Amalgamation of Employers’ Associations)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LD-AEA/00001/10-21-26 completed - LD-AEA/00001/10-21-26 (Amalgamation of Employers’ Associations)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Amalgamation of Employers’ Associations? - How was Amalgamation of Employers’ Associations?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Amalgamation of Employers’ Associations document has been issued - LD-AEA-2026-00001 has been issued for Amalgamation of Employers’ Associations.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LD-AEA/00001/10-21-26 for Amalgamation of Employers’ Associations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LD-AEA/00001/10-21-26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Amalgamation of Employers’ Associations?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LD-AEA/00001/10-21-26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Amalgamation of Employers’ Associations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Amalgamation of Employers’ Associations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471</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ZIGS_Forms_MLSSLD / MLSSLD_RegEmployersAssociation.Certificate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2026-10-21T07:12:09Z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Amalgamation of Employers’ Associations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Amalgamation of Employers’ Associations - service documentation</dc:title>
  <dc:subject>Labour Department</dc:subject>
  <dc:creator>GSB e-Services end-to-end suite</dc:creator>
  <cp:keywords>LD/amalgamation-of-employers-associations</cp:keywords>
  <cp:revision>1</cp:revision>
  <dcterms:created xsi:type="dcterms:W3CDTF">2026-10-21T07:12:09Z</dcterms:created>
  <dcterms:modified xsi:type="dcterms:W3CDTF">2026-10-21T07:12:09Z</dcterms:modified>
</cp:coreProperties>
</file>